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BA3AF" w14:textId="4CCF09B9" w:rsidR="00F03DFD" w:rsidRPr="00166D60" w:rsidRDefault="00F03DFD" w:rsidP="00D24EF9">
      <w:pPr>
        <w:pStyle w:val="Zkladntext2"/>
        <w:spacing w:before="120" w:after="120"/>
        <w:jc w:val="left"/>
        <w:rPr>
          <w:bCs/>
          <w:iCs/>
          <w:sz w:val="24"/>
          <w:szCs w:val="24"/>
          <w:lang w:eastAsia="cs-CZ"/>
        </w:rPr>
      </w:pPr>
      <w:r w:rsidRPr="00166D60">
        <w:rPr>
          <w:bCs/>
          <w:iCs/>
          <w:sz w:val="24"/>
          <w:szCs w:val="24"/>
          <w:lang w:eastAsia="cs-CZ"/>
        </w:rPr>
        <w:t>Příloha č. 7.2</w:t>
      </w:r>
      <w:r>
        <w:rPr>
          <w:bCs/>
          <w:iCs/>
          <w:sz w:val="24"/>
          <w:szCs w:val="24"/>
          <w:lang w:eastAsia="cs-CZ"/>
        </w:rPr>
        <w:t xml:space="preserve"> - </w:t>
      </w:r>
      <w:r w:rsidR="005677AB" w:rsidRPr="005677AB">
        <w:rPr>
          <w:sz w:val="24"/>
          <w:szCs w:val="24"/>
        </w:rPr>
        <w:t>Rozsah  servisních prohlídek, revizí, kontrol a dalších úkonů</w:t>
      </w:r>
      <w:r w:rsidR="005677AB" w:rsidRPr="006E6EF6">
        <w:rPr>
          <w:sz w:val="18"/>
          <w:szCs w:val="18"/>
        </w:rPr>
        <w:t xml:space="preserve"> </w:t>
      </w:r>
    </w:p>
    <w:p w14:paraId="073BA3B0" w14:textId="58B11657" w:rsidR="00F03DFD" w:rsidRPr="00327481" w:rsidRDefault="00F03DFD" w:rsidP="00D24EF9">
      <w:pPr>
        <w:pStyle w:val="Zkladntext2"/>
        <w:spacing w:before="120" w:after="120"/>
        <w:jc w:val="left"/>
        <w:rPr>
          <w:szCs w:val="20"/>
        </w:rPr>
      </w:pPr>
      <w:r w:rsidRPr="00327481">
        <w:rPr>
          <w:bCs/>
          <w:iCs/>
          <w:szCs w:val="20"/>
          <w:u w:val="single"/>
          <w:lang w:eastAsia="cs-CZ"/>
        </w:rPr>
        <w:t xml:space="preserve">Plynové kotle, plynová zařízení, NTL kotelny, </w:t>
      </w:r>
      <w:r>
        <w:rPr>
          <w:bCs/>
          <w:iCs/>
          <w:szCs w:val="20"/>
          <w:u w:val="single"/>
          <w:lang w:eastAsia="cs-CZ"/>
        </w:rPr>
        <w:t xml:space="preserve">výměníkové stanice, výměníky, </w:t>
      </w:r>
      <w:r w:rsidRPr="00327481">
        <w:rPr>
          <w:bCs/>
          <w:iCs/>
          <w:szCs w:val="20"/>
          <w:u w:val="single"/>
          <w:lang w:eastAsia="cs-CZ"/>
        </w:rPr>
        <w:t>tlakové nádoby,</w:t>
      </w:r>
      <w:bookmarkStart w:id="0" w:name="_GoBack"/>
      <w:bookmarkEnd w:id="0"/>
      <w:r w:rsidRPr="00327481">
        <w:rPr>
          <w:bCs/>
          <w:iCs/>
          <w:szCs w:val="20"/>
          <w:u w:val="single"/>
          <w:lang w:eastAsia="cs-CZ"/>
        </w:rPr>
        <w:t xml:space="preserve"> spalinové cesty topných za</w:t>
      </w:r>
      <w:r w:rsidR="003C4F69">
        <w:rPr>
          <w:bCs/>
          <w:iCs/>
          <w:szCs w:val="20"/>
          <w:u w:val="single"/>
          <w:lang w:eastAsia="cs-CZ"/>
        </w:rPr>
        <w:t xml:space="preserve"> </w:t>
      </w:r>
      <w:r w:rsidRPr="00327481">
        <w:rPr>
          <w:bCs/>
          <w:iCs/>
          <w:szCs w:val="20"/>
          <w:u w:val="single"/>
          <w:lang w:eastAsia="cs-CZ"/>
        </w:rPr>
        <w:t>řízení, detektory v kotelnách, rozvody a technická zařízení související s provozem topných zařízení</w:t>
      </w:r>
      <w:r>
        <w:rPr>
          <w:bCs/>
          <w:iCs/>
          <w:szCs w:val="20"/>
          <w:u w:val="single"/>
          <w:lang w:eastAsia="cs-CZ"/>
        </w:rPr>
        <w:t xml:space="preserve"> a ohřevem teplé vody</w:t>
      </w:r>
    </w:p>
    <w:p w14:paraId="073BA3B1" w14:textId="77777777" w:rsidR="00F03DFD" w:rsidRPr="00327481" w:rsidRDefault="00F03DFD" w:rsidP="0031170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073BA3B2" w14:textId="77777777" w:rsidR="00F03DFD" w:rsidRDefault="00F03DFD" w:rsidP="001C2E2A">
      <w:pPr>
        <w:pStyle w:val="Nzev"/>
        <w:rPr>
          <w:lang w:eastAsia="cs-CZ"/>
        </w:rPr>
      </w:pPr>
      <w:r w:rsidRPr="001C2E2A">
        <w:rPr>
          <w:lang w:eastAsia="cs-CZ"/>
        </w:rPr>
        <w:t>Plynové kotle, plynová zařízení, NTL kotelny</w:t>
      </w:r>
    </w:p>
    <w:p w14:paraId="073BA3B3" w14:textId="77777777" w:rsidR="00F03DFD" w:rsidRPr="00E172E7" w:rsidRDefault="00F03DFD" w:rsidP="00E172E7">
      <w:pPr>
        <w:pStyle w:val="Nadpis4"/>
        <w:rPr>
          <w:rStyle w:val="Zvraznn"/>
        </w:rPr>
      </w:pPr>
      <w:r w:rsidRPr="00E172E7">
        <w:rPr>
          <w:rStyle w:val="Zvraznn"/>
        </w:rPr>
        <w:t>Plynový kotel včetně plynových hořáků (nad 1.000 kW výkonu)</w:t>
      </w:r>
    </w:p>
    <w:p w14:paraId="073BA3B4" w14:textId="77777777" w:rsidR="00F03DFD" w:rsidRPr="00E172E7" w:rsidRDefault="00F03DFD" w:rsidP="0031170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E172E7">
        <w:rPr>
          <w:rFonts w:ascii="Arial" w:hAnsi="Arial" w:cs="Arial"/>
          <w:b/>
          <w:bCs/>
          <w:iCs/>
          <w:sz w:val="20"/>
          <w:szCs w:val="20"/>
          <w:lang w:eastAsia="cs-CZ"/>
        </w:rPr>
        <w:t>Pravidelná servisní prohlídka</w:t>
      </w:r>
    </w:p>
    <w:p w14:paraId="073BA3B5" w14:textId="77777777" w:rsidR="00F03DFD" w:rsidRPr="00327481" w:rsidRDefault="00F03DFD" w:rsidP="0031170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Frekvence: 1xročně</w:t>
      </w:r>
    </w:p>
    <w:p w14:paraId="073BA3B6" w14:textId="77777777" w:rsidR="00F03DFD" w:rsidRPr="00327481" w:rsidRDefault="00F03DFD" w:rsidP="0031170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Rozsah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:</w:t>
      </w:r>
    </w:p>
    <w:p w14:paraId="073BA3B7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zhodnocení stavu kotle a funkčnosti před servisem,</w:t>
      </w:r>
    </w:p>
    <w:p w14:paraId="073BA3B8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vyčištění zařízení, </w:t>
      </w:r>
      <w:r w:rsidRPr="00327481">
        <w:rPr>
          <w:rFonts w:ascii="Arial" w:hAnsi="Arial" w:cs="Arial"/>
          <w:sz w:val="20"/>
          <w:szCs w:val="20"/>
        </w:rPr>
        <w:t>mechanické vyčištění kotlového tělesa,</w:t>
      </w:r>
    </w:p>
    <w:p w14:paraId="073BA3B9" w14:textId="77777777" w:rsidR="00F03DFD" w:rsidRPr="00A42C38" w:rsidRDefault="00F03DFD" w:rsidP="00166D60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vyčištění sítka na zpátečce, </w:t>
      </w:r>
    </w:p>
    <w:p w14:paraId="073BA3BA" w14:textId="77777777" w:rsidR="00F03DFD" w:rsidRPr="00327481" w:rsidRDefault="00F03DFD" w:rsidP="005D4147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odstranění netěsností v hydraulickém systému kotle, </w:t>
      </w:r>
    </w:p>
    <w:p w14:paraId="073BA3BB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funkce a stavu vyhrazeného plynového zařízení dle vyhlášky č. 85/1978 Sb.,</w:t>
      </w:r>
    </w:p>
    <w:p w14:paraId="073BA3BC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ovládacích prvků a kotlových regulací, kontrola návaznosti na další regulace nebo nadřazené řídicí systémy,</w:t>
      </w:r>
    </w:p>
    <w:p w14:paraId="073BA3BD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kontrola, nastavení a přezkoušení bezpečnostních prvků kotlů a hořáků s návaznosti na blokování chodu kotle,</w:t>
      </w:r>
    </w:p>
    <w:p w14:paraId="073BA3BE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provozních termostatů,</w:t>
      </w:r>
    </w:p>
    <w:p w14:paraId="073BA3BF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kontrola okruhů </w:t>
      </w:r>
      <w:proofErr w:type="spellStart"/>
      <w:r w:rsidRPr="00327481">
        <w:rPr>
          <w:rFonts w:ascii="Arial" w:hAnsi="Arial" w:cs="Arial"/>
          <w:sz w:val="20"/>
          <w:szCs w:val="20"/>
        </w:rPr>
        <w:t>ekvitermní</w:t>
      </w:r>
      <w:proofErr w:type="spellEnd"/>
      <w:r w:rsidRPr="00327481">
        <w:rPr>
          <w:rFonts w:ascii="Arial" w:hAnsi="Arial" w:cs="Arial"/>
          <w:sz w:val="20"/>
          <w:szCs w:val="20"/>
        </w:rPr>
        <w:t xml:space="preserve"> regulace,</w:t>
      </w:r>
    </w:p>
    <w:p w14:paraId="073BA3C0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na plynové řadě,</w:t>
      </w:r>
    </w:p>
    <w:p w14:paraId="073BA3C1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demontáž a vyčištění hořákové soustavy,</w:t>
      </w:r>
    </w:p>
    <w:p w14:paraId="073BA3C2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vyčištění primárního výměníku, </w:t>
      </w:r>
    </w:p>
    <w:p w14:paraId="073BA3C3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vyčištění plynového filtru, v případě potřeby jeho výměna,</w:t>
      </w:r>
    </w:p>
    <w:p w14:paraId="073BA3C4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 případě potřeby výměna ionizační elektrody,</w:t>
      </w:r>
    </w:p>
    <w:p w14:paraId="073BA3C5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 případě potřeby výměna zapalovací elektrody,</w:t>
      </w:r>
    </w:p>
    <w:p w14:paraId="073BA3C6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elektrického zapojení a kabelů,</w:t>
      </w:r>
    </w:p>
    <w:p w14:paraId="073BA3C7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vyčištění ventilátorového kola,</w:t>
      </w:r>
    </w:p>
    <w:p w14:paraId="073BA3C8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seřízení hořáku a změření emisí</w:t>
      </w:r>
      <w:r>
        <w:rPr>
          <w:rFonts w:ascii="Arial" w:hAnsi="Arial" w:cs="Arial"/>
          <w:sz w:val="20"/>
          <w:szCs w:val="20"/>
        </w:rPr>
        <w:t xml:space="preserve"> (doklad přiložit servisnímu výkazu)</w:t>
      </w:r>
      <w:r w:rsidRPr="00327481">
        <w:rPr>
          <w:rFonts w:ascii="Arial" w:hAnsi="Arial" w:cs="Arial"/>
          <w:sz w:val="20"/>
          <w:szCs w:val="20"/>
        </w:rPr>
        <w:t>,</w:t>
      </w:r>
    </w:p>
    <w:p w14:paraId="073BA3C9" w14:textId="77777777" w:rsidR="00F03DFD" w:rsidRPr="00327481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přenosným detektorem,</w:t>
      </w:r>
    </w:p>
    <w:p w14:paraId="073BA3CA" w14:textId="77777777" w:rsidR="00F03DFD" w:rsidRPr="00327481" w:rsidRDefault="00F03DFD" w:rsidP="00E237C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úniku spalin,</w:t>
      </w:r>
    </w:p>
    <w:p w14:paraId="073BA3CB" w14:textId="77777777" w:rsidR="00F03DFD" w:rsidRPr="005D3F20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ED526F"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5D3F20">
        <w:rPr>
          <w:rFonts w:ascii="Arial" w:hAnsi="Arial" w:cs="Arial"/>
          <w:bCs/>
          <w:iCs/>
          <w:sz w:val="20"/>
          <w:szCs w:val="20"/>
          <w:lang w:eastAsia="cs-CZ"/>
        </w:rPr>
        <w:t>měření koncentrace CO ve spalinách,</w:t>
      </w:r>
    </w:p>
    <w:p w14:paraId="073BA3CC" w14:textId="77777777" w:rsidR="00F03DFD" w:rsidRPr="005D3F20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5D3F20">
        <w:rPr>
          <w:rFonts w:ascii="Arial" w:hAnsi="Arial" w:cs="Arial"/>
          <w:bCs/>
          <w:iCs/>
          <w:sz w:val="20"/>
          <w:szCs w:val="20"/>
          <w:lang w:eastAsia="cs-CZ"/>
        </w:rPr>
        <w:t>- měření tahu komína,</w:t>
      </w:r>
    </w:p>
    <w:p w14:paraId="073BA3CD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5D3F20">
        <w:rPr>
          <w:rFonts w:ascii="Arial" w:hAnsi="Arial" w:cs="Arial"/>
          <w:bCs/>
          <w:iCs/>
          <w:sz w:val="20"/>
          <w:szCs w:val="20"/>
          <w:lang w:eastAsia="cs-CZ"/>
        </w:rPr>
        <w:t>- měření teploty spalin,</w:t>
      </w:r>
    </w:p>
    <w:p w14:paraId="073BA3CE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zpětná montáž, </w:t>
      </w:r>
      <w:proofErr w:type="spellStart"/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natlakování</w:t>
      </w:r>
      <w:proofErr w:type="spellEnd"/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 topné soustavy, zkouška funkce,</w:t>
      </w:r>
    </w:p>
    <w:p w14:paraId="073BA3CF" w14:textId="77777777" w:rsidR="00F03DFD" w:rsidRPr="00327481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3D0" w14:textId="77777777" w:rsidR="00F03DFD" w:rsidRPr="00327481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 zařízení, upozornění na případné změny legislativy,</w:t>
      </w:r>
    </w:p>
    <w:p w14:paraId="073BA3D1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stavení zprávy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z provedeného servis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ní prohlídky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,</w:t>
      </w:r>
    </w:p>
    <w:p w14:paraId="073BA3D2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včetně práce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a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dopravy.</w:t>
      </w:r>
    </w:p>
    <w:p w14:paraId="073BA3D3" w14:textId="77777777" w:rsidR="00F03DFD" w:rsidRPr="00E172E7" w:rsidRDefault="00F03DFD" w:rsidP="00E172E7">
      <w:pPr>
        <w:pStyle w:val="Nadpis4"/>
        <w:rPr>
          <w:i w:val="0"/>
          <w:lang w:eastAsia="cs-CZ"/>
        </w:rPr>
      </w:pPr>
      <w:r w:rsidRPr="00E172E7">
        <w:rPr>
          <w:i w:val="0"/>
          <w:lang w:eastAsia="cs-CZ"/>
        </w:rPr>
        <w:t>Plynový kotel včetně plynových hořáků (o výkonu 50 kW – 1.000 kW)</w:t>
      </w:r>
    </w:p>
    <w:p w14:paraId="073BA3D4" w14:textId="77777777" w:rsidR="00F03DFD" w:rsidRPr="00E172E7" w:rsidRDefault="00F03DFD" w:rsidP="001C2E2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E172E7">
        <w:rPr>
          <w:rFonts w:ascii="Arial" w:hAnsi="Arial" w:cs="Arial"/>
          <w:b/>
          <w:bCs/>
          <w:iCs/>
          <w:sz w:val="20"/>
          <w:szCs w:val="20"/>
          <w:lang w:eastAsia="cs-CZ"/>
        </w:rPr>
        <w:t>Pravidelná servisní prohlídka</w:t>
      </w:r>
    </w:p>
    <w:p w14:paraId="073BA3D5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Frekvence: 1xročně</w:t>
      </w:r>
    </w:p>
    <w:p w14:paraId="073BA3D6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Rozsah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:</w:t>
      </w:r>
    </w:p>
    <w:p w14:paraId="073BA3D7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zhodnocení stavu kotle a funkčnosti před servisem,</w:t>
      </w:r>
    </w:p>
    <w:p w14:paraId="073BA3D8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vyčištění zařízení, </w:t>
      </w:r>
      <w:r w:rsidRPr="00327481">
        <w:rPr>
          <w:rFonts w:ascii="Arial" w:hAnsi="Arial" w:cs="Arial"/>
          <w:sz w:val="20"/>
          <w:szCs w:val="20"/>
        </w:rPr>
        <w:t>mechanické vyčištění kotlového tělesa,</w:t>
      </w:r>
    </w:p>
    <w:p w14:paraId="073BA3D9" w14:textId="77777777" w:rsidR="00F03DFD" w:rsidRPr="00A42C38" w:rsidRDefault="00F03DFD" w:rsidP="001C2E2A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vyčištění sítka na zpátečce, </w:t>
      </w:r>
    </w:p>
    <w:p w14:paraId="073BA3DA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odstranění netěsností v hydraulickém systému kotle, </w:t>
      </w:r>
    </w:p>
    <w:p w14:paraId="073BA3DB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funkce a stavu vyhrazeného plynového zařízení dle vyhlášky č. 85/1978 Sb.,</w:t>
      </w:r>
    </w:p>
    <w:p w14:paraId="073BA3DC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ovládacích prvků a kotlových regulací, kontrola návaznosti na další regulace nebo nadřazené řídicí systémy,</w:t>
      </w:r>
    </w:p>
    <w:p w14:paraId="073BA3DD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lastRenderedPageBreak/>
        <w:t>- kontrola, nastavení a přezkoušení bezpečnostních prvků kotlů a hořáků s návaznosti na blokování chodu kotle,</w:t>
      </w:r>
    </w:p>
    <w:p w14:paraId="073BA3DE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provozních termostatů,</w:t>
      </w:r>
    </w:p>
    <w:p w14:paraId="073BA3DF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kontrola okruhů </w:t>
      </w:r>
      <w:proofErr w:type="spellStart"/>
      <w:r w:rsidRPr="00327481">
        <w:rPr>
          <w:rFonts w:ascii="Arial" w:hAnsi="Arial" w:cs="Arial"/>
          <w:sz w:val="20"/>
          <w:szCs w:val="20"/>
        </w:rPr>
        <w:t>ekvitermní</w:t>
      </w:r>
      <w:proofErr w:type="spellEnd"/>
      <w:r w:rsidRPr="00327481">
        <w:rPr>
          <w:rFonts w:ascii="Arial" w:hAnsi="Arial" w:cs="Arial"/>
          <w:sz w:val="20"/>
          <w:szCs w:val="20"/>
        </w:rPr>
        <w:t xml:space="preserve"> regulace,</w:t>
      </w:r>
    </w:p>
    <w:p w14:paraId="073BA3E0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na plynové řadě,</w:t>
      </w:r>
    </w:p>
    <w:p w14:paraId="073BA3E1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demontáž a vyčištění hořákové soustavy,</w:t>
      </w:r>
    </w:p>
    <w:p w14:paraId="073BA3E2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vyčištění primárního výměníku, </w:t>
      </w:r>
    </w:p>
    <w:p w14:paraId="073BA3E3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vyčištění plynového filtru, v případě potřeby jeho výměna,</w:t>
      </w:r>
    </w:p>
    <w:p w14:paraId="073BA3E4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 případě potřeby výměna ionizační elektrody,</w:t>
      </w:r>
    </w:p>
    <w:p w14:paraId="073BA3E5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 případě potřeby výměna zapalovací elektrody,</w:t>
      </w:r>
    </w:p>
    <w:p w14:paraId="073BA3E6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elektrického zapojení a kabelů,</w:t>
      </w:r>
    </w:p>
    <w:p w14:paraId="073BA3E7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vyčištění ventilátorového kola,</w:t>
      </w:r>
    </w:p>
    <w:p w14:paraId="073BA3E8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seřízení hořáku a změření emisí</w:t>
      </w:r>
      <w:r>
        <w:rPr>
          <w:rFonts w:ascii="Arial" w:hAnsi="Arial" w:cs="Arial"/>
          <w:sz w:val="20"/>
          <w:szCs w:val="20"/>
        </w:rPr>
        <w:t xml:space="preserve"> (doklad přiložit servisnímu výkazu)</w:t>
      </w:r>
      <w:r w:rsidRPr="00327481">
        <w:rPr>
          <w:rFonts w:ascii="Arial" w:hAnsi="Arial" w:cs="Arial"/>
          <w:sz w:val="20"/>
          <w:szCs w:val="20"/>
        </w:rPr>
        <w:t>,</w:t>
      </w:r>
    </w:p>
    <w:p w14:paraId="073BA3E9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přenosným detektorem,</w:t>
      </w:r>
    </w:p>
    <w:p w14:paraId="073BA3EA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úniku spalin,</w:t>
      </w:r>
    </w:p>
    <w:p w14:paraId="073BA3EB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>- měření koncentrace CO ve spalinách,</w:t>
      </w:r>
    </w:p>
    <w:p w14:paraId="073BA3EC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koncentrace CO v ovzduší v místě instalace spotřebiče ve výši </w:t>
      </w:r>
      <w:smartTag w:uri="urn:schemas-microsoft-com:office:smarttags" w:element="metricconverter">
        <w:smartTagPr>
          <w:attr w:name="ProductID" w:val="1,5 m"/>
        </w:smartTagPr>
        <w:r w:rsidRPr="003B1F26">
          <w:rPr>
            <w:rFonts w:ascii="Arial" w:hAnsi="Arial" w:cs="Arial"/>
            <w:bCs/>
            <w:iCs/>
            <w:sz w:val="20"/>
            <w:szCs w:val="20"/>
            <w:lang w:eastAsia="cs-CZ"/>
          </w:rPr>
          <w:t>1,5 m</w:t>
        </w:r>
      </w:smartTag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 nad podlahou,</w:t>
      </w:r>
    </w:p>
    <w:p w14:paraId="073BA3ED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>- měření tahu komína,</w:t>
      </w:r>
    </w:p>
    <w:p w14:paraId="073BA3EE" w14:textId="77777777" w:rsidR="003B1F26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teploty spalin, </w:t>
      </w:r>
    </w:p>
    <w:p w14:paraId="073BA3EF" w14:textId="77777777" w:rsidR="00F03DFD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zpětná montáž, </w:t>
      </w:r>
      <w:proofErr w:type="spellStart"/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natlakování</w:t>
      </w:r>
      <w:proofErr w:type="spellEnd"/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 topné soustavy, zkouška funkce,</w:t>
      </w:r>
    </w:p>
    <w:p w14:paraId="073BA3F0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3F1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 zařízení, upozornění na případné změny legislativy,</w:t>
      </w:r>
    </w:p>
    <w:p w14:paraId="073BA3F2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stavení zprávy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z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provedené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servisní prohlídky,</w:t>
      </w:r>
    </w:p>
    <w:p w14:paraId="073BA3F3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včetně práce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a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dopravy.</w:t>
      </w:r>
    </w:p>
    <w:p w14:paraId="073BA3F4" w14:textId="77777777" w:rsidR="00F03DFD" w:rsidRPr="00745163" w:rsidRDefault="00F03DFD" w:rsidP="00745163">
      <w:pPr>
        <w:pStyle w:val="Nadpis2"/>
        <w:rPr>
          <w:rStyle w:val="Zdraznnintenzivn"/>
          <w:i w:val="0"/>
          <w:sz w:val="24"/>
          <w:szCs w:val="24"/>
        </w:rPr>
      </w:pPr>
      <w:r w:rsidRPr="00745163">
        <w:rPr>
          <w:rStyle w:val="Zdraznnintenzivn"/>
          <w:i w:val="0"/>
          <w:sz w:val="24"/>
          <w:szCs w:val="24"/>
        </w:rPr>
        <w:t>Plynov</w:t>
      </w:r>
      <w:r>
        <w:rPr>
          <w:rStyle w:val="Zdraznnintenzivn"/>
          <w:i w:val="0"/>
          <w:sz w:val="24"/>
          <w:szCs w:val="24"/>
        </w:rPr>
        <w:t>ý kotel včetně</w:t>
      </w:r>
      <w:r w:rsidRPr="00745163">
        <w:rPr>
          <w:rStyle w:val="Zdraznnintenzivn"/>
          <w:i w:val="0"/>
          <w:sz w:val="24"/>
          <w:szCs w:val="24"/>
        </w:rPr>
        <w:t xml:space="preserve"> plynov</w:t>
      </w:r>
      <w:r>
        <w:rPr>
          <w:rStyle w:val="Zdraznnintenzivn"/>
          <w:i w:val="0"/>
          <w:sz w:val="24"/>
          <w:szCs w:val="24"/>
        </w:rPr>
        <w:t>ých</w:t>
      </w:r>
      <w:r w:rsidRPr="00745163">
        <w:rPr>
          <w:rStyle w:val="Zdraznnintenzivn"/>
          <w:i w:val="0"/>
          <w:sz w:val="24"/>
          <w:szCs w:val="24"/>
        </w:rPr>
        <w:t xml:space="preserve"> hořák</w:t>
      </w:r>
      <w:r>
        <w:rPr>
          <w:rStyle w:val="Zdraznnintenzivn"/>
          <w:i w:val="0"/>
          <w:sz w:val="24"/>
          <w:szCs w:val="24"/>
        </w:rPr>
        <w:t>ů</w:t>
      </w:r>
      <w:r w:rsidRPr="00745163">
        <w:rPr>
          <w:rStyle w:val="Zdraznnintenzivn"/>
          <w:i w:val="0"/>
          <w:sz w:val="24"/>
          <w:szCs w:val="24"/>
        </w:rPr>
        <w:t xml:space="preserve"> (o výkonu do 50 kW)</w:t>
      </w:r>
    </w:p>
    <w:p w14:paraId="073BA3F5" w14:textId="77777777" w:rsidR="00F03DFD" w:rsidRPr="00745163" w:rsidRDefault="00F03DFD" w:rsidP="001C2E2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745163">
        <w:rPr>
          <w:rFonts w:ascii="Arial" w:hAnsi="Arial" w:cs="Arial"/>
          <w:b/>
          <w:bCs/>
          <w:iCs/>
          <w:sz w:val="20"/>
          <w:szCs w:val="20"/>
          <w:lang w:eastAsia="cs-CZ"/>
        </w:rPr>
        <w:t>Pravidelná servisní prohlídka</w:t>
      </w:r>
    </w:p>
    <w:p w14:paraId="073BA3F6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Frekvence: 1xročně</w:t>
      </w:r>
    </w:p>
    <w:p w14:paraId="073BA3F7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Rozsah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:</w:t>
      </w:r>
    </w:p>
    <w:p w14:paraId="073BA3F8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zhodnocení stavu kotle a funkčnosti před servisem,</w:t>
      </w:r>
    </w:p>
    <w:p w14:paraId="073BA3F9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vyčištění zařízení, </w:t>
      </w:r>
      <w:r w:rsidRPr="00327481">
        <w:rPr>
          <w:rFonts w:ascii="Arial" w:hAnsi="Arial" w:cs="Arial"/>
          <w:sz w:val="20"/>
          <w:szCs w:val="20"/>
        </w:rPr>
        <w:t>mechanické vyčištění kotlového tělesa,</w:t>
      </w:r>
    </w:p>
    <w:p w14:paraId="073BA3FA" w14:textId="77777777" w:rsidR="00F03DFD" w:rsidRPr="00A42C38" w:rsidRDefault="00F03DFD" w:rsidP="001C2E2A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vyčištění sítka na zpátečce, </w:t>
      </w:r>
    </w:p>
    <w:p w14:paraId="073BA3FB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- odstranění netěsností v hydraulickém systému kotle, </w:t>
      </w:r>
    </w:p>
    <w:p w14:paraId="073BA3FC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funkce a stavu vyhrazeného plynového zařízení dle vyhlášky č. 85/1978 Sb.,</w:t>
      </w:r>
    </w:p>
    <w:p w14:paraId="073BA3FD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ovládacích prvků a kotlových regulací, kontrola návaznosti na další regulace nebo nadřazené řídicí systémy,</w:t>
      </w:r>
    </w:p>
    <w:p w14:paraId="073BA3FE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kontrola, nastavení a přezkoušení bezpečnostních prvků kotlů a hořáků s návaznosti na blokování chodu kotle,</w:t>
      </w:r>
    </w:p>
    <w:p w14:paraId="073BA3FF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provozních termostatů,</w:t>
      </w:r>
    </w:p>
    <w:p w14:paraId="073BA400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kontrola okruhů </w:t>
      </w:r>
      <w:proofErr w:type="spellStart"/>
      <w:r w:rsidRPr="00327481">
        <w:rPr>
          <w:rFonts w:ascii="Arial" w:hAnsi="Arial" w:cs="Arial"/>
          <w:sz w:val="20"/>
          <w:szCs w:val="20"/>
        </w:rPr>
        <w:t>ekvitermní</w:t>
      </w:r>
      <w:proofErr w:type="spellEnd"/>
      <w:r w:rsidRPr="00327481">
        <w:rPr>
          <w:rFonts w:ascii="Arial" w:hAnsi="Arial" w:cs="Arial"/>
          <w:sz w:val="20"/>
          <w:szCs w:val="20"/>
        </w:rPr>
        <w:t xml:space="preserve"> regulace,</w:t>
      </w:r>
    </w:p>
    <w:p w14:paraId="073BA401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na plynové řadě,</w:t>
      </w:r>
    </w:p>
    <w:p w14:paraId="073BA402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demontáž a vyčištění hořákové soustavy,</w:t>
      </w:r>
    </w:p>
    <w:p w14:paraId="073BA403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vyčištění primárního výměníku, </w:t>
      </w:r>
    </w:p>
    <w:p w14:paraId="073BA404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vyčištění plynového filtru, v případě potřeby jeho výměna,</w:t>
      </w:r>
    </w:p>
    <w:p w14:paraId="073BA405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 případě potřeby výměna ionizační elektrody,</w:t>
      </w:r>
    </w:p>
    <w:p w14:paraId="073BA406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a v případě potřeby výměna zapalovací elektrody,</w:t>
      </w:r>
    </w:p>
    <w:p w14:paraId="073BA407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elektrického zapojení a kabelů,</w:t>
      </w:r>
    </w:p>
    <w:p w14:paraId="073BA408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vyčištění ventilátorového kola,</w:t>
      </w:r>
    </w:p>
    <w:p w14:paraId="073BA409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seřízení hořáku a změření emisí</w:t>
      </w:r>
      <w:r>
        <w:rPr>
          <w:rFonts w:ascii="Arial" w:hAnsi="Arial" w:cs="Arial"/>
          <w:sz w:val="20"/>
          <w:szCs w:val="20"/>
        </w:rPr>
        <w:t xml:space="preserve"> (doklad přiložit servisnímu výkazu)</w:t>
      </w:r>
      <w:r w:rsidRPr="00327481">
        <w:rPr>
          <w:rFonts w:ascii="Arial" w:hAnsi="Arial" w:cs="Arial"/>
          <w:sz w:val="20"/>
          <w:szCs w:val="20"/>
        </w:rPr>
        <w:t>,</w:t>
      </w:r>
    </w:p>
    <w:p w14:paraId="073BA40A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těsnosti plynových armatur a spojů přenosným detektorem,</w:t>
      </w:r>
    </w:p>
    <w:p w14:paraId="073BA40B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kontrola úniku spalin,</w:t>
      </w:r>
    </w:p>
    <w:p w14:paraId="073BA40C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>- měření koncentrace CO ve spalinách,</w:t>
      </w:r>
    </w:p>
    <w:p w14:paraId="073BA40D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koncentrace CO v ovzduší v místě instalace spotřebiče ve výši </w:t>
      </w:r>
      <w:smartTag w:uri="urn:schemas-microsoft-com:office:smarttags" w:element="metricconverter">
        <w:smartTagPr>
          <w:attr w:name="ProductID" w:val="1,5 m"/>
        </w:smartTagPr>
        <w:r w:rsidRPr="003B1F26">
          <w:rPr>
            <w:rFonts w:ascii="Arial" w:hAnsi="Arial" w:cs="Arial"/>
            <w:bCs/>
            <w:iCs/>
            <w:sz w:val="20"/>
            <w:szCs w:val="20"/>
            <w:lang w:eastAsia="cs-CZ"/>
          </w:rPr>
          <w:t>1,5 m</w:t>
        </w:r>
      </w:smartTag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 nad podlahou,</w:t>
      </w:r>
    </w:p>
    <w:p w14:paraId="073BA40E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>- měření tahu komína,</w:t>
      </w:r>
    </w:p>
    <w:p w14:paraId="073BA40F" w14:textId="77777777" w:rsidR="00F03DFD" w:rsidRPr="003B1F26" w:rsidRDefault="00F03DFD" w:rsidP="001C2E2A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teploty spalin,        </w:t>
      </w:r>
    </w:p>
    <w:p w14:paraId="073BA410" w14:textId="77777777" w:rsidR="00F03DFD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- zpětná montáž, </w:t>
      </w:r>
      <w:proofErr w:type="spellStart"/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>natlakování</w:t>
      </w:r>
      <w:proofErr w:type="spellEnd"/>
      <w:r w:rsidRPr="003B1F26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topné soustavy, zkouška funkce,</w:t>
      </w:r>
    </w:p>
    <w:p w14:paraId="073BA411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412" w14:textId="77777777" w:rsidR="00F03DFD" w:rsidRPr="00327481" w:rsidRDefault="00F03DFD" w:rsidP="001C2E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 zařízení, upozornění na případné změny legislativy,</w:t>
      </w:r>
    </w:p>
    <w:p w14:paraId="073BA413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stavení zprávy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z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provedené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servisní prohlídky,</w:t>
      </w:r>
    </w:p>
    <w:p w14:paraId="073BA414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 včetně práce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a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dopravy.</w:t>
      </w:r>
    </w:p>
    <w:p w14:paraId="073BA415" w14:textId="77777777" w:rsidR="00F03DFD" w:rsidRPr="00745163" w:rsidRDefault="00F03DFD" w:rsidP="00745163">
      <w:pPr>
        <w:pStyle w:val="Nadpis4"/>
        <w:rPr>
          <w:i w:val="0"/>
          <w:lang w:eastAsia="cs-CZ"/>
        </w:rPr>
      </w:pPr>
      <w:r w:rsidRPr="00745163">
        <w:rPr>
          <w:i w:val="0"/>
          <w:lang w:eastAsia="cs-CZ"/>
        </w:rPr>
        <w:lastRenderedPageBreak/>
        <w:t>Plynový ohřívač vody</w:t>
      </w:r>
    </w:p>
    <w:p w14:paraId="073BA416" w14:textId="77777777" w:rsidR="00F03DFD" w:rsidRPr="00745163" w:rsidRDefault="00F03DFD" w:rsidP="00DF0B2F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745163">
        <w:rPr>
          <w:rFonts w:ascii="Arial" w:hAnsi="Arial" w:cs="Arial"/>
          <w:b/>
          <w:sz w:val="20"/>
          <w:szCs w:val="20"/>
          <w:lang w:eastAsia="cs-CZ"/>
        </w:rPr>
        <w:t>Pravidelná servisní prohlídka</w:t>
      </w:r>
    </w:p>
    <w:p w14:paraId="073BA417" w14:textId="77777777" w:rsidR="00F03DFD" w:rsidRDefault="00F03DFD" w:rsidP="00DF0B2F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Frekvence: 1xročně</w:t>
      </w:r>
    </w:p>
    <w:p w14:paraId="073BA418" w14:textId="77777777" w:rsidR="00F03DFD" w:rsidRDefault="00F03DFD" w:rsidP="00DF0B2F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Rozsah:</w:t>
      </w:r>
    </w:p>
    <w:p w14:paraId="073BA419" w14:textId="77777777" w:rsidR="00F03DFD" w:rsidRPr="00BC542A" w:rsidRDefault="00F03DFD" w:rsidP="00DF0B2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Rozsah:</w:t>
      </w:r>
    </w:p>
    <w:p w14:paraId="073BA41A" w14:textId="77777777" w:rsidR="00F03DFD" w:rsidRDefault="00F03DFD" w:rsidP="00DF0B2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servisní prohlídka</w:t>
      </w:r>
      <w:r>
        <w:rPr>
          <w:rFonts w:ascii="Arial" w:hAnsi="Arial" w:cs="Arial"/>
          <w:sz w:val="20"/>
          <w:szCs w:val="20"/>
        </w:rPr>
        <w:t xml:space="preserve"> plynového ohřívače vody,</w:t>
      </w:r>
    </w:p>
    <w:p w14:paraId="073BA41B" w14:textId="77777777" w:rsidR="00F03DFD" w:rsidRPr="00C75616" w:rsidRDefault="00F03DFD" w:rsidP="00DF0B2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 xml:space="preserve">úkony dle návodu k obsluze a </w:t>
      </w:r>
      <w:r>
        <w:rPr>
          <w:rFonts w:ascii="Arial" w:hAnsi="Arial" w:cs="Arial"/>
          <w:sz w:val="20"/>
          <w:szCs w:val="20"/>
        </w:rPr>
        <w:t xml:space="preserve">servis </w:t>
      </w:r>
      <w:r w:rsidRPr="00C75616">
        <w:rPr>
          <w:rFonts w:ascii="Arial" w:hAnsi="Arial" w:cs="Arial"/>
          <w:sz w:val="20"/>
          <w:szCs w:val="20"/>
        </w:rPr>
        <w:t>v rozsahu předepsané</w:t>
      </w:r>
      <w:r>
        <w:rPr>
          <w:rFonts w:ascii="Arial" w:hAnsi="Arial" w:cs="Arial"/>
          <w:sz w:val="20"/>
          <w:szCs w:val="20"/>
        </w:rPr>
        <w:t>m výrobcem,</w:t>
      </w:r>
    </w:p>
    <w:p w14:paraId="073BA41C" w14:textId="77777777" w:rsidR="00F03DFD" w:rsidRPr="00DF0B2F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F0B2F">
        <w:rPr>
          <w:rFonts w:ascii="Arial" w:hAnsi="Arial" w:cs="Arial"/>
          <w:bCs/>
          <w:iCs/>
          <w:sz w:val="20"/>
          <w:szCs w:val="20"/>
          <w:lang w:eastAsia="cs-CZ"/>
        </w:rPr>
        <w:t>- měření koncentrace CO ve spalinách,</w:t>
      </w:r>
    </w:p>
    <w:p w14:paraId="073BA41D" w14:textId="77777777" w:rsidR="00F03DFD" w:rsidRPr="00DF0B2F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F0B2F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koncentrace CO v ovzduší v místě instalace spotřebiče ve výši </w:t>
      </w:r>
      <w:smartTag w:uri="urn:schemas-microsoft-com:office:smarttags" w:element="metricconverter">
        <w:smartTagPr>
          <w:attr w:name="ProductID" w:val="1,5 m"/>
        </w:smartTagPr>
        <w:r w:rsidRPr="00DF0B2F">
          <w:rPr>
            <w:rFonts w:ascii="Arial" w:hAnsi="Arial" w:cs="Arial"/>
            <w:bCs/>
            <w:iCs/>
            <w:sz w:val="20"/>
            <w:szCs w:val="20"/>
            <w:lang w:eastAsia="cs-CZ"/>
          </w:rPr>
          <w:t>1,5 m</w:t>
        </w:r>
      </w:smartTag>
      <w:r w:rsidRPr="00DF0B2F">
        <w:rPr>
          <w:rFonts w:ascii="Arial" w:hAnsi="Arial" w:cs="Arial"/>
          <w:bCs/>
          <w:iCs/>
          <w:sz w:val="20"/>
          <w:szCs w:val="20"/>
          <w:lang w:eastAsia="cs-CZ"/>
        </w:rPr>
        <w:t xml:space="preserve"> nad podlahou,</w:t>
      </w:r>
    </w:p>
    <w:p w14:paraId="073BA41E" w14:textId="77777777" w:rsidR="00F03DFD" w:rsidRPr="00DF0B2F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F0B2F">
        <w:rPr>
          <w:rFonts w:ascii="Arial" w:hAnsi="Arial" w:cs="Arial"/>
          <w:bCs/>
          <w:iCs/>
          <w:sz w:val="20"/>
          <w:szCs w:val="20"/>
          <w:lang w:eastAsia="cs-CZ"/>
        </w:rPr>
        <w:t>- měření tahu komína,</w:t>
      </w:r>
    </w:p>
    <w:p w14:paraId="073BA41F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F0B2F">
        <w:rPr>
          <w:rFonts w:ascii="Arial" w:hAnsi="Arial" w:cs="Arial"/>
          <w:bCs/>
          <w:iCs/>
          <w:sz w:val="20"/>
          <w:szCs w:val="20"/>
          <w:lang w:eastAsia="cs-CZ"/>
        </w:rPr>
        <w:t>- měření teploty spalin,</w:t>
      </w:r>
    </w:p>
    <w:p w14:paraId="073BA420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stavení zprávy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z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provedené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servisní prohlídky,</w:t>
      </w:r>
    </w:p>
    <w:p w14:paraId="073BA421" w14:textId="77777777" w:rsidR="00F03DFD" w:rsidRDefault="00F03DFD" w:rsidP="00DF0B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včetně práce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a</w:t>
      </w: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 xml:space="preserve"> dopravy.</w:t>
      </w:r>
    </w:p>
    <w:p w14:paraId="073BA422" w14:textId="77777777" w:rsidR="00F03DFD" w:rsidRPr="00745163" w:rsidRDefault="00F03DFD" w:rsidP="00745163">
      <w:pPr>
        <w:pStyle w:val="Nadpis4"/>
        <w:rPr>
          <w:rStyle w:val="Zdraznnintenzivn"/>
        </w:rPr>
      </w:pPr>
      <w:r w:rsidRPr="00745163">
        <w:rPr>
          <w:rStyle w:val="Zdraznnintenzivn"/>
        </w:rPr>
        <w:t>Plynové zařízení</w:t>
      </w:r>
    </w:p>
    <w:p w14:paraId="073BA423" w14:textId="77777777" w:rsidR="00F03DFD" w:rsidRPr="00745163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745163">
        <w:rPr>
          <w:rFonts w:ascii="Arial" w:hAnsi="Arial" w:cs="Arial"/>
          <w:b/>
          <w:sz w:val="20"/>
          <w:szCs w:val="20"/>
          <w:lang w:eastAsia="cs-CZ"/>
        </w:rPr>
        <w:t xml:space="preserve">Kontrola plynového zařízení </w:t>
      </w:r>
    </w:p>
    <w:p w14:paraId="073BA424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052839">
        <w:rPr>
          <w:rFonts w:ascii="Arial" w:hAnsi="Arial" w:cs="Arial"/>
          <w:sz w:val="20"/>
          <w:szCs w:val="20"/>
          <w:lang w:eastAsia="cs-CZ"/>
        </w:rPr>
        <w:t>Frekvence 1xročně</w:t>
      </w:r>
    </w:p>
    <w:p w14:paraId="073BA425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Rozsah:</w:t>
      </w:r>
    </w:p>
    <w:p w14:paraId="073BA426" w14:textId="77777777" w:rsidR="00F03DFD" w:rsidRPr="00AF4223" w:rsidRDefault="00F03DFD" w:rsidP="00FF317B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  <w:lang w:eastAsia="cs-CZ"/>
        </w:rPr>
      </w:pPr>
      <w:r w:rsidRPr="003974D0">
        <w:rPr>
          <w:rFonts w:ascii="Arial" w:hAnsi="Arial" w:cs="Arial"/>
          <w:sz w:val="20"/>
          <w:szCs w:val="20"/>
          <w:lang w:eastAsia="cs-CZ"/>
        </w:rPr>
        <w:t>-</w:t>
      </w:r>
      <w:r>
        <w:rPr>
          <w:rFonts w:ascii="Arial" w:hAnsi="Arial" w:cs="Arial"/>
          <w:sz w:val="20"/>
          <w:szCs w:val="20"/>
          <w:lang w:eastAsia="cs-CZ"/>
        </w:rPr>
        <w:t xml:space="preserve"> kontrola plynového zařízení a rozvodů plynu dle </w:t>
      </w:r>
      <w:r w:rsidRPr="00C75616">
        <w:rPr>
          <w:rFonts w:ascii="Arial" w:hAnsi="Arial" w:cs="Arial"/>
          <w:sz w:val="20"/>
          <w:szCs w:val="20"/>
          <w:lang w:eastAsia="cs-CZ"/>
        </w:rPr>
        <w:t>vyhl.85/1978 Sb. včetně bezpečnostní plynové armatury (např.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75616">
        <w:rPr>
          <w:rFonts w:ascii="Arial" w:hAnsi="Arial" w:cs="Arial"/>
          <w:sz w:val="20"/>
          <w:szCs w:val="20"/>
          <w:lang w:eastAsia="cs-CZ"/>
        </w:rPr>
        <w:t xml:space="preserve">BAP, </w:t>
      </w:r>
      <w:proofErr w:type="spellStart"/>
      <w:r w:rsidRPr="00C75616">
        <w:rPr>
          <w:rFonts w:ascii="Arial" w:hAnsi="Arial" w:cs="Arial"/>
          <w:sz w:val="20"/>
          <w:szCs w:val="20"/>
          <w:lang w:eastAsia="cs-CZ"/>
        </w:rPr>
        <w:t>Peveko</w:t>
      </w:r>
      <w:proofErr w:type="spellEnd"/>
      <w:r w:rsidRPr="00C75616">
        <w:rPr>
          <w:rFonts w:ascii="Arial" w:hAnsi="Arial" w:cs="Arial"/>
          <w:sz w:val="20"/>
          <w:szCs w:val="20"/>
          <w:lang w:eastAsia="cs-CZ"/>
        </w:rPr>
        <w:t>.</w:t>
      </w:r>
      <w:r>
        <w:rPr>
          <w:rFonts w:ascii="Arial" w:hAnsi="Arial" w:cs="Arial"/>
          <w:sz w:val="20"/>
          <w:szCs w:val="20"/>
          <w:lang w:eastAsia="cs-CZ"/>
        </w:rPr>
        <w:t>, pokud je instalována),</w:t>
      </w:r>
    </w:p>
    <w:p w14:paraId="073BA427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vystavení dokladu o kontrole plynového zařízení,</w:t>
      </w:r>
    </w:p>
    <w:p w14:paraId="073BA428" w14:textId="77777777" w:rsidR="00F03DFD" w:rsidRPr="003974D0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včetně práce a dopravy.</w:t>
      </w:r>
    </w:p>
    <w:p w14:paraId="073BA429" w14:textId="77777777" w:rsidR="00F03DFD" w:rsidRPr="00745163" w:rsidRDefault="00F03DFD" w:rsidP="0039391C">
      <w:pPr>
        <w:pStyle w:val="Nadpis4"/>
        <w:rPr>
          <w:rStyle w:val="Zdraznnintenzivn"/>
        </w:rPr>
      </w:pPr>
      <w:r w:rsidRPr="00745163">
        <w:rPr>
          <w:rStyle w:val="Zdraznnintenzivn"/>
        </w:rPr>
        <w:t>Plynové zařízení</w:t>
      </w:r>
    </w:p>
    <w:p w14:paraId="073BA42A" w14:textId="77777777" w:rsidR="00F03DFD" w:rsidRPr="0039391C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39391C">
        <w:rPr>
          <w:rFonts w:ascii="Arial" w:hAnsi="Arial" w:cs="Arial"/>
          <w:b/>
          <w:sz w:val="20"/>
          <w:szCs w:val="20"/>
          <w:lang w:eastAsia="cs-CZ"/>
        </w:rPr>
        <w:t>Provozní revize plynového zařízení (včetně rozvodů plynu a včetně plynových spotřebičů)</w:t>
      </w:r>
    </w:p>
    <w:p w14:paraId="073BA42B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Frekvence: 1x za 3 roky</w:t>
      </w:r>
    </w:p>
    <w:p w14:paraId="073BA42C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Rozsah</w:t>
      </w:r>
      <w:r>
        <w:rPr>
          <w:rFonts w:ascii="Arial" w:hAnsi="Arial" w:cs="Arial"/>
          <w:sz w:val="20"/>
          <w:szCs w:val="20"/>
          <w:lang w:eastAsia="cs-CZ"/>
        </w:rPr>
        <w:t>:</w:t>
      </w:r>
    </w:p>
    <w:p w14:paraId="073BA42D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124CF">
        <w:rPr>
          <w:rFonts w:ascii="Arial" w:hAnsi="Arial" w:cs="Arial"/>
          <w:sz w:val="20"/>
          <w:szCs w:val="20"/>
          <w:lang w:eastAsia="cs-CZ"/>
        </w:rPr>
        <w:t>- provedení revize plynového zařízení (</w:t>
      </w:r>
      <w:r w:rsidRPr="00F124CF">
        <w:rPr>
          <w:rFonts w:ascii="Arial" w:hAnsi="Arial" w:cs="Arial"/>
          <w:sz w:val="20"/>
          <w:szCs w:val="20"/>
        </w:rPr>
        <w:t>přívod ze STL, HUP, STL/NTL plynovod, NTL kotelna</w:t>
      </w:r>
      <w:r>
        <w:rPr>
          <w:rFonts w:ascii="Arial" w:hAnsi="Arial" w:cs="Arial"/>
          <w:sz w:val="20"/>
          <w:szCs w:val="20"/>
        </w:rPr>
        <w:t>,</w:t>
      </w:r>
      <w:r w:rsidRPr="00F124CF">
        <w:rPr>
          <w:rFonts w:ascii="Arial" w:hAnsi="Arial" w:cs="Arial"/>
          <w:sz w:val="20"/>
          <w:szCs w:val="20"/>
        </w:rPr>
        <w:t xml:space="preserve"> kotle</w:t>
      </w:r>
      <w:r>
        <w:rPr>
          <w:rFonts w:ascii="Arial" w:hAnsi="Arial" w:cs="Arial"/>
          <w:sz w:val="20"/>
          <w:szCs w:val="20"/>
        </w:rPr>
        <w:t>, spotřebiče)</w:t>
      </w:r>
      <w:r w:rsidRPr="00327481">
        <w:rPr>
          <w:rFonts w:ascii="Arial" w:hAnsi="Arial" w:cs="Arial"/>
          <w:sz w:val="20"/>
          <w:szCs w:val="20"/>
          <w:lang w:eastAsia="cs-CZ"/>
        </w:rPr>
        <w:t xml:space="preserve"> dle § č.7, </w:t>
      </w:r>
      <w:proofErr w:type="spellStart"/>
      <w:r w:rsidRPr="00327481">
        <w:rPr>
          <w:rFonts w:ascii="Arial" w:hAnsi="Arial" w:cs="Arial"/>
          <w:sz w:val="20"/>
          <w:szCs w:val="20"/>
          <w:lang w:eastAsia="cs-CZ"/>
        </w:rPr>
        <w:t>vyhl</w:t>
      </w:r>
      <w:proofErr w:type="spellEnd"/>
      <w:r w:rsidRPr="00327481">
        <w:rPr>
          <w:rFonts w:ascii="Arial" w:hAnsi="Arial" w:cs="Arial"/>
          <w:sz w:val="20"/>
          <w:szCs w:val="20"/>
          <w:lang w:eastAsia="cs-CZ"/>
        </w:rPr>
        <w:t>. 85/1978 Sb.,</w:t>
      </w:r>
    </w:p>
    <w:p w14:paraId="073BA42E" w14:textId="77777777" w:rsidR="00F03DFD" w:rsidRPr="00BA2EAB" w:rsidRDefault="00F03DFD" w:rsidP="0067289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BA2EAB">
        <w:rPr>
          <w:rFonts w:ascii="Arial" w:hAnsi="Arial" w:cs="Arial"/>
          <w:bCs/>
          <w:iCs/>
          <w:sz w:val="20"/>
          <w:szCs w:val="20"/>
          <w:lang w:eastAsia="cs-CZ"/>
        </w:rPr>
        <w:t>- měření koncentrace CO ve spalinách,</w:t>
      </w:r>
    </w:p>
    <w:p w14:paraId="073BA42F" w14:textId="77777777" w:rsidR="00F03DFD" w:rsidRPr="00BA2EAB" w:rsidRDefault="00F03DFD" w:rsidP="0067289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BA2EAB">
        <w:rPr>
          <w:rFonts w:ascii="Arial" w:hAnsi="Arial" w:cs="Arial"/>
          <w:bCs/>
          <w:iCs/>
          <w:sz w:val="20"/>
          <w:szCs w:val="20"/>
          <w:lang w:eastAsia="cs-CZ"/>
        </w:rPr>
        <w:t xml:space="preserve">- měření koncentrace CO v ovzduší v místě instalace spotřebiče ve výši </w:t>
      </w:r>
      <w:smartTag w:uri="urn:schemas-microsoft-com:office:smarttags" w:element="metricconverter">
        <w:smartTagPr>
          <w:attr w:name="ProductID" w:val="1,5 m"/>
        </w:smartTagPr>
        <w:r w:rsidRPr="00BA2EAB">
          <w:rPr>
            <w:rFonts w:ascii="Arial" w:hAnsi="Arial" w:cs="Arial"/>
            <w:bCs/>
            <w:iCs/>
            <w:sz w:val="20"/>
            <w:szCs w:val="20"/>
            <w:lang w:eastAsia="cs-CZ"/>
          </w:rPr>
          <w:t>1,5 m</w:t>
        </w:r>
      </w:smartTag>
      <w:r w:rsidRPr="00BA2EAB">
        <w:rPr>
          <w:rFonts w:ascii="Arial" w:hAnsi="Arial" w:cs="Arial"/>
          <w:bCs/>
          <w:iCs/>
          <w:sz w:val="20"/>
          <w:szCs w:val="20"/>
          <w:lang w:eastAsia="cs-CZ"/>
        </w:rPr>
        <w:t xml:space="preserve"> nad podlahou,</w:t>
      </w:r>
    </w:p>
    <w:p w14:paraId="073BA430" w14:textId="77777777" w:rsidR="00F03DFD" w:rsidRPr="00BA2EAB" w:rsidRDefault="00F03DFD" w:rsidP="0067289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BA2EAB">
        <w:rPr>
          <w:rFonts w:ascii="Arial" w:hAnsi="Arial" w:cs="Arial"/>
          <w:bCs/>
          <w:iCs/>
          <w:sz w:val="20"/>
          <w:szCs w:val="20"/>
          <w:lang w:eastAsia="cs-CZ"/>
        </w:rPr>
        <w:t>- měření tahu komína,</w:t>
      </w:r>
    </w:p>
    <w:p w14:paraId="073BA431" w14:textId="77777777" w:rsidR="00F03DFD" w:rsidRDefault="00F03DFD" w:rsidP="0067289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BA2EAB">
        <w:rPr>
          <w:rFonts w:ascii="Arial" w:hAnsi="Arial" w:cs="Arial"/>
          <w:bCs/>
          <w:iCs/>
          <w:sz w:val="20"/>
          <w:szCs w:val="20"/>
          <w:lang w:eastAsia="cs-CZ"/>
        </w:rPr>
        <w:t>- měření teploty spalin,</w:t>
      </w:r>
    </w:p>
    <w:p w14:paraId="073BA432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- vy</w:t>
      </w:r>
      <w:r>
        <w:rPr>
          <w:rFonts w:ascii="Arial" w:hAnsi="Arial" w:cs="Arial"/>
          <w:sz w:val="20"/>
          <w:szCs w:val="20"/>
          <w:lang w:eastAsia="cs-CZ"/>
        </w:rPr>
        <w:t xml:space="preserve">stavení </w:t>
      </w:r>
      <w:r w:rsidRPr="00327481">
        <w:rPr>
          <w:rFonts w:ascii="Arial" w:hAnsi="Arial" w:cs="Arial"/>
          <w:sz w:val="20"/>
          <w:szCs w:val="20"/>
          <w:lang w:eastAsia="cs-CZ"/>
        </w:rPr>
        <w:t>zprávy o revizi plynového zařízení,</w:t>
      </w:r>
    </w:p>
    <w:p w14:paraId="073BA433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- včetně práce a dopravy.</w:t>
      </w:r>
    </w:p>
    <w:p w14:paraId="073BA434" w14:textId="77777777" w:rsidR="00F03DFD" w:rsidRPr="0039391C" w:rsidRDefault="00F03DFD" w:rsidP="0039391C">
      <w:pPr>
        <w:pStyle w:val="Nadpis4"/>
        <w:rPr>
          <w:i w:val="0"/>
          <w:lang w:eastAsia="cs-CZ"/>
        </w:rPr>
      </w:pPr>
      <w:r w:rsidRPr="0039391C">
        <w:rPr>
          <w:i w:val="0"/>
          <w:lang w:eastAsia="cs-CZ"/>
        </w:rPr>
        <w:t>NTL kotelna</w:t>
      </w:r>
    </w:p>
    <w:p w14:paraId="073BA435" w14:textId="77777777" w:rsidR="00F03DFD" w:rsidRPr="0039391C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39391C">
        <w:rPr>
          <w:rFonts w:ascii="Arial" w:hAnsi="Arial" w:cs="Arial"/>
          <w:b/>
          <w:sz w:val="20"/>
          <w:szCs w:val="20"/>
          <w:lang w:eastAsia="cs-CZ"/>
        </w:rPr>
        <w:t>Odborná prohlídka nízkotlaké kotelny</w:t>
      </w:r>
    </w:p>
    <w:p w14:paraId="073BA436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Frekvence: 1x ročně</w:t>
      </w:r>
    </w:p>
    <w:p w14:paraId="073BA437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Rozsah</w:t>
      </w:r>
      <w:r>
        <w:rPr>
          <w:rFonts w:ascii="Arial" w:hAnsi="Arial" w:cs="Arial"/>
          <w:sz w:val="20"/>
          <w:szCs w:val="20"/>
          <w:lang w:eastAsia="cs-CZ"/>
        </w:rPr>
        <w:t>:</w:t>
      </w:r>
    </w:p>
    <w:p w14:paraId="073BA438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- provedení odborné prohlídky nízkotlaké kotelny (</w:t>
      </w:r>
      <w:proofErr w:type="spellStart"/>
      <w:r w:rsidRPr="00327481">
        <w:rPr>
          <w:rFonts w:ascii="Arial" w:hAnsi="Arial" w:cs="Arial"/>
          <w:sz w:val="20"/>
          <w:szCs w:val="20"/>
          <w:lang w:eastAsia="cs-CZ"/>
        </w:rPr>
        <w:t>vyhl</w:t>
      </w:r>
      <w:proofErr w:type="spellEnd"/>
      <w:r w:rsidRPr="00327481">
        <w:rPr>
          <w:rFonts w:ascii="Arial" w:hAnsi="Arial" w:cs="Arial"/>
          <w:sz w:val="20"/>
          <w:szCs w:val="20"/>
          <w:lang w:eastAsia="cs-CZ"/>
        </w:rPr>
        <w:t>. č. 91/1993 Sb. a NV 101/2005 Sb.),</w:t>
      </w:r>
    </w:p>
    <w:p w14:paraId="073BA439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- vy</w:t>
      </w:r>
      <w:r>
        <w:rPr>
          <w:rFonts w:ascii="Arial" w:hAnsi="Arial" w:cs="Arial"/>
          <w:sz w:val="20"/>
          <w:szCs w:val="20"/>
          <w:lang w:eastAsia="cs-CZ"/>
        </w:rPr>
        <w:t xml:space="preserve">stavení </w:t>
      </w:r>
      <w:r w:rsidRPr="00327481">
        <w:rPr>
          <w:rFonts w:ascii="Arial" w:hAnsi="Arial" w:cs="Arial"/>
          <w:sz w:val="20"/>
          <w:szCs w:val="20"/>
          <w:lang w:eastAsia="cs-CZ"/>
        </w:rPr>
        <w:t>z</w:t>
      </w:r>
      <w:r>
        <w:rPr>
          <w:rFonts w:ascii="Arial" w:hAnsi="Arial" w:cs="Arial"/>
          <w:sz w:val="20"/>
          <w:szCs w:val="20"/>
          <w:lang w:eastAsia="cs-CZ"/>
        </w:rPr>
        <w:t xml:space="preserve">právy </w:t>
      </w:r>
      <w:r w:rsidRPr="00327481">
        <w:rPr>
          <w:rFonts w:ascii="Arial" w:hAnsi="Arial" w:cs="Arial"/>
          <w:sz w:val="20"/>
          <w:szCs w:val="20"/>
          <w:lang w:eastAsia="cs-CZ"/>
        </w:rPr>
        <w:t>o odborné prohlídce nízkotlaké kotelny,</w:t>
      </w:r>
    </w:p>
    <w:p w14:paraId="073BA43A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včetně práce a dopravy.</w:t>
      </w:r>
    </w:p>
    <w:p w14:paraId="073BA43B" w14:textId="77777777" w:rsidR="00F03DFD" w:rsidRPr="0039391C" w:rsidRDefault="00F03DFD" w:rsidP="00A569DA">
      <w:pPr>
        <w:pStyle w:val="Nadpis4"/>
        <w:rPr>
          <w:i w:val="0"/>
          <w:lang w:eastAsia="cs-CZ"/>
        </w:rPr>
      </w:pPr>
      <w:r w:rsidRPr="0039391C">
        <w:rPr>
          <w:i w:val="0"/>
          <w:lang w:eastAsia="cs-CZ"/>
        </w:rPr>
        <w:t>NTL kotelna</w:t>
      </w:r>
    </w:p>
    <w:p w14:paraId="073BA43C" w14:textId="77777777" w:rsidR="00F03DFD" w:rsidRPr="00A569DA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69DA">
        <w:rPr>
          <w:rFonts w:ascii="Arial" w:hAnsi="Arial" w:cs="Arial"/>
          <w:b/>
          <w:sz w:val="20"/>
          <w:szCs w:val="20"/>
        </w:rPr>
        <w:t xml:space="preserve">Místní provozní řád kotelny </w:t>
      </w:r>
    </w:p>
    <w:p w14:paraId="073BA43D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Frekvence: v případě potřeby</w:t>
      </w:r>
    </w:p>
    <w:p w14:paraId="073BA43E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Rozsah: </w:t>
      </w:r>
    </w:p>
    <w:p w14:paraId="073BA43F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>- vypracování aktuálního místního provozního řádu kotelny dle Nařízení vlády 101/2005 Sb., vyhlášky č. 91/1993 Sb., dle rozsahu kotelního zařízení, případně s návody na důležité komponenty kotelního zařízení, postupy při obsluze, poruchách, obecné zásady provozu plynových zařízení, bezpečnost v NTL kotelnách,</w:t>
      </w:r>
    </w:p>
    <w:p w14:paraId="073BA440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7481">
        <w:rPr>
          <w:rFonts w:ascii="Arial" w:hAnsi="Arial" w:cs="Arial"/>
          <w:sz w:val="20"/>
          <w:szCs w:val="20"/>
        </w:rPr>
        <w:t xml:space="preserve">- předání místního provozního řádu </w:t>
      </w:r>
      <w:r>
        <w:rPr>
          <w:rFonts w:ascii="Arial" w:hAnsi="Arial" w:cs="Arial"/>
          <w:sz w:val="20"/>
          <w:szCs w:val="20"/>
        </w:rPr>
        <w:t xml:space="preserve">v tištěné podobě </w:t>
      </w:r>
      <w:r w:rsidRPr="00327481">
        <w:rPr>
          <w:rFonts w:ascii="Arial" w:hAnsi="Arial" w:cs="Arial"/>
          <w:sz w:val="20"/>
          <w:szCs w:val="20"/>
        </w:rPr>
        <w:t xml:space="preserve">k umístění v kotelně, </w:t>
      </w:r>
      <w:r>
        <w:rPr>
          <w:rFonts w:ascii="Arial" w:hAnsi="Arial" w:cs="Arial"/>
          <w:sz w:val="20"/>
          <w:szCs w:val="20"/>
        </w:rPr>
        <w:t xml:space="preserve">včetně </w:t>
      </w:r>
      <w:r w:rsidRPr="00327481">
        <w:rPr>
          <w:rFonts w:ascii="Arial" w:hAnsi="Arial" w:cs="Arial"/>
          <w:sz w:val="20"/>
          <w:szCs w:val="20"/>
        </w:rPr>
        <w:t>předání zálohy na CD nosiči.</w:t>
      </w:r>
    </w:p>
    <w:p w14:paraId="073BA441" w14:textId="77777777" w:rsidR="00F03DFD" w:rsidRPr="00076313" w:rsidRDefault="00F03DFD" w:rsidP="00076313">
      <w:pPr>
        <w:pStyle w:val="Nadpis4"/>
        <w:rPr>
          <w:i w:val="0"/>
          <w:lang w:eastAsia="cs-CZ"/>
        </w:rPr>
      </w:pPr>
      <w:r w:rsidRPr="00076313">
        <w:rPr>
          <w:i w:val="0"/>
          <w:lang w:eastAsia="cs-CZ"/>
        </w:rPr>
        <w:t>Kvalifikace obsluhy nízkotlakých kotlů a NTL kotelen</w:t>
      </w:r>
    </w:p>
    <w:p w14:paraId="073BA442" w14:textId="77777777" w:rsidR="00F03DFD" w:rsidRPr="00076313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076313">
        <w:rPr>
          <w:rFonts w:ascii="Arial" w:hAnsi="Arial" w:cs="Arial"/>
          <w:b/>
          <w:sz w:val="20"/>
          <w:szCs w:val="20"/>
          <w:lang w:eastAsia="cs-CZ"/>
        </w:rPr>
        <w:t xml:space="preserve">Topič nízkotlakých kotlů a kotelen - školení a přezkoušení obsluhy </w:t>
      </w:r>
    </w:p>
    <w:p w14:paraId="073BA443" w14:textId="77777777" w:rsidR="00F03DFD" w:rsidRPr="00C75616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>Frekvence: 1x za 5 let, nebo při nástupu nového pracovníka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75616">
        <w:rPr>
          <w:rFonts w:ascii="Arial" w:hAnsi="Arial" w:cs="Arial"/>
          <w:sz w:val="20"/>
          <w:szCs w:val="20"/>
          <w:lang w:eastAsia="cs-CZ"/>
        </w:rPr>
        <w:t>dle vyhl.91/1993 Sb.</w:t>
      </w:r>
    </w:p>
    <w:p w14:paraId="073BA444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 xml:space="preserve">Rozsah: </w:t>
      </w:r>
    </w:p>
    <w:p w14:paraId="073BA445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lastRenderedPageBreak/>
        <w:t>- školení a přezkoušení obsluhy</w:t>
      </w:r>
      <w:r>
        <w:rPr>
          <w:rFonts w:ascii="Arial" w:hAnsi="Arial" w:cs="Arial"/>
          <w:sz w:val="20"/>
          <w:szCs w:val="20"/>
          <w:lang w:eastAsia="cs-CZ"/>
        </w:rPr>
        <w:t xml:space="preserve"> nízkotlakých kotlů a </w:t>
      </w:r>
      <w:r w:rsidRPr="00327481">
        <w:rPr>
          <w:rFonts w:ascii="Arial" w:hAnsi="Arial" w:cs="Arial"/>
          <w:sz w:val="20"/>
          <w:szCs w:val="20"/>
          <w:lang w:eastAsia="cs-CZ"/>
        </w:rPr>
        <w:t xml:space="preserve"> NTL kotelen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73BA446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vystavení osvědčení o způsobilosti obsluhy plynových  zařízení, k obsluze nízkotlakých kapalinových kotlů dle ustanovení vyhlášky ČUBP 21/79 Sb. a 91/93 Sb.,</w:t>
      </w:r>
    </w:p>
    <w:p w14:paraId="073BA447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včetně práce a dopravy.</w:t>
      </w:r>
    </w:p>
    <w:p w14:paraId="073BA448" w14:textId="77777777" w:rsidR="00F03DFD" w:rsidRPr="00076313" w:rsidRDefault="00F03DFD" w:rsidP="00076313">
      <w:pPr>
        <w:pStyle w:val="Nadpis4"/>
        <w:rPr>
          <w:i w:val="0"/>
          <w:lang w:eastAsia="cs-CZ"/>
        </w:rPr>
      </w:pPr>
      <w:r w:rsidRPr="00076313">
        <w:rPr>
          <w:i w:val="0"/>
          <w:lang w:eastAsia="cs-CZ"/>
        </w:rPr>
        <w:t>Kvalifikace obsluhy plynových zařízení</w:t>
      </w:r>
    </w:p>
    <w:p w14:paraId="073BA449" w14:textId="77777777" w:rsidR="00F03DFD" w:rsidRPr="00076313" w:rsidRDefault="00F03DFD" w:rsidP="00FF317B">
      <w:pPr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Š</w:t>
      </w:r>
      <w:r w:rsidRPr="00076313">
        <w:rPr>
          <w:rFonts w:ascii="Arial" w:hAnsi="Arial" w:cs="Arial"/>
          <w:b/>
          <w:sz w:val="20"/>
          <w:szCs w:val="20"/>
          <w:lang w:eastAsia="cs-CZ"/>
        </w:rPr>
        <w:t>kolení obsluhy plynových zařízení dle vyhlášky ČÚBP 21/79 Sb. ve znění vyhlášky 554/90 Sb. § 2, odst. F,G  (nad 50 kW výkonu)</w:t>
      </w:r>
    </w:p>
    <w:p w14:paraId="073BA44A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 xml:space="preserve">Frekvence: 1x za </w:t>
      </w:r>
      <w:r>
        <w:rPr>
          <w:rFonts w:ascii="Arial" w:hAnsi="Arial" w:cs="Arial"/>
          <w:sz w:val="20"/>
          <w:szCs w:val="20"/>
          <w:lang w:eastAsia="cs-CZ"/>
        </w:rPr>
        <w:t>3 roky</w:t>
      </w:r>
      <w:r w:rsidRPr="00327481">
        <w:rPr>
          <w:rFonts w:ascii="Arial" w:hAnsi="Arial" w:cs="Arial"/>
          <w:sz w:val="20"/>
          <w:szCs w:val="20"/>
          <w:lang w:eastAsia="cs-CZ"/>
        </w:rPr>
        <w:t>, nebo při nástupu nového pracovníka</w:t>
      </w:r>
    </w:p>
    <w:p w14:paraId="073BA44B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 xml:space="preserve">Rozsah: </w:t>
      </w:r>
    </w:p>
    <w:p w14:paraId="073BA44C" w14:textId="77777777" w:rsidR="00F03DFD" w:rsidRPr="00A71A36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327481">
        <w:rPr>
          <w:rFonts w:ascii="Arial" w:hAnsi="Arial" w:cs="Arial"/>
          <w:sz w:val="20"/>
          <w:szCs w:val="20"/>
          <w:lang w:eastAsia="cs-CZ"/>
        </w:rPr>
        <w:t xml:space="preserve">- školení obsluhy </w:t>
      </w:r>
      <w:r>
        <w:rPr>
          <w:rFonts w:ascii="Arial" w:hAnsi="Arial" w:cs="Arial"/>
          <w:sz w:val="20"/>
          <w:szCs w:val="20"/>
          <w:lang w:eastAsia="cs-CZ"/>
        </w:rPr>
        <w:t xml:space="preserve">plynových </w:t>
      </w:r>
      <w:r w:rsidRPr="00A71A36">
        <w:rPr>
          <w:rFonts w:ascii="Arial" w:hAnsi="Arial" w:cs="Arial"/>
          <w:sz w:val="20"/>
          <w:szCs w:val="20"/>
          <w:lang w:eastAsia="cs-CZ"/>
        </w:rPr>
        <w:t>zařízení dle vyhlášky ČÚBP 21/79 Sb. ve znění vyhlášky 554/90 Sb. § 2, odst. F,G  (nad 50 kW výkonu)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73BA44D" w14:textId="77777777" w:rsidR="00F03DFD" w:rsidRPr="00A71A36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- vystavení osvědčení o způsobilosti obsluhy plynových  zařízení </w:t>
      </w:r>
      <w:r w:rsidRPr="00A71A36">
        <w:rPr>
          <w:rFonts w:ascii="Arial" w:hAnsi="Arial" w:cs="Arial"/>
          <w:sz w:val="20"/>
          <w:szCs w:val="20"/>
          <w:lang w:eastAsia="cs-CZ"/>
        </w:rPr>
        <w:t>dle vyhlášky ČÚBP 21/79 Sb. ve znění vyhlášky 554/90 Sb. § 2, odst. F,G  (nad 50 kW výkonu)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73BA44E" w14:textId="77777777" w:rsidR="00F03DFD" w:rsidRPr="00327481" w:rsidRDefault="00F03DFD" w:rsidP="00FF317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- včetně práce a dopravy.</w:t>
      </w:r>
    </w:p>
    <w:p w14:paraId="073BA44F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073BA450" w14:textId="77777777" w:rsidR="00F03DFD" w:rsidRPr="003D7447" w:rsidRDefault="00F03DFD" w:rsidP="00643286">
      <w:pPr>
        <w:pStyle w:val="Nzev"/>
        <w:rPr>
          <w:lang w:eastAsia="cs-CZ"/>
        </w:rPr>
      </w:pPr>
      <w:r w:rsidRPr="003D7447">
        <w:rPr>
          <w:lang w:eastAsia="cs-CZ"/>
        </w:rPr>
        <w:t>Výměníkové stanice, výměníky, tlakové nádoby stabilní</w:t>
      </w:r>
    </w:p>
    <w:p w14:paraId="073BA451" w14:textId="77777777" w:rsidR="00F03DFD" w:rsidRPr="00B86F79" w:rsidRDefault="00F03DFD" w:rsidP="00B86F79">
      <w:pPr>
        <w:pStyle w:val="Nadpis4"/>
        <w:rPr>
          <w:i w:val="0"/>
          <w:lang w:eastAsia="cs-CZ"/>
        </w:rPr>
      </w:pPr>
      <w:r w:rsidRPr="00B86F79">
        <w:rPr>
          <w:i w:val="0"/>
          <w:lang w:eastAsia="cs-CZ"/>
        </w:rPr>
        <w:t>Výměníková stanice</w:t>
      </w:r>
    </w:p>
    <w:p w14:paraId="073BA452" w14:textId="77777777" w:rsidR="00F03DFD" w:rsidRPr="00B86F79" w:rsidRDefault="00F03DFD" w:rsidP="00E237C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B86F79">
        <w:rPr>
          <w:rFonts w:ascii="Arial" w:hAnsi="Arial" w:cs="Arial"/>
          <w:b/>
          <w:bCs/>
          <w:iCs/>
          <w:sz w:val="20"/>
          <w:szCs w:val="20"/>
          <w:lang w:eastAsia="cs-CZ"/>
        </w:rPr>
        <w:t>Odborná prohlídka tlakového zařízení (výměníkové stanice) dle ČSN 69 0012 ve smyslu           NV 378/2001Sb.</w:t>
      </w:r>
    </w:p>
    <w:p w14:paraId="073BA453" w14:textId="77777777" w:rsidR="00F03DFD" w:rsidRPr="00E90F8A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E90F8A">
        <w:rPr>
          <w:rFonts w:ascii="Arial" w:hAnsi="Arial" w:cs="Arial"/>
          <w:bCs/>
          <w:iCs/>
          <w:sz w:val="20"/>
          <w:szCs w:val="20"/>
          <w:lang w:eastAsia="cs-CZ"/>
        </w:rPr>
        <w:t>Frekvence: 1xročně</w:t>
      </w:r>
    </w:p>
    <w:p w14:paraId="073BA454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E90F8A">
        <w:rPr>
          <w:rFonts w:ascii="Arial" w:hAnsi="Arial" w:cs="Arial"/>
          <w:bCs/>
          <w:iCs/>
          <w:sz w:val="20"/>
          <w:szCs w:val="20"/>
          <w:lang w:eastAsia="cs-CZ"/>
        </w:rPr>
        <w:t>Rozsah:</w:t>
      </w:r>
    </w:p>
    <w:p w14:paraId="073BA455" w14:textId="77777777" w:rsidR="00F03DFD" w:rsidRDefault="00F03DFD" w:rsidP="00685C8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provedení údržby tlakového zařízení (armatury, těsnění, vyčištění filtru),</w:t>
      </w:r>
    </w:p>
    <w:p w14:paraId="073BA456" w14:textId="77777777" w:rsidR="00F03DFD" w:rsidRDefault="00F03DFD" w:rsidP="00685C8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685C8B"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685C8B">
        <w:rPr>
          <w:rFonts w:ascii="Arial" w:hAnsi="Arial" w:cs="Arial"/>
          <w:bCs/>
          <w:iCs/>
          <w:sz w:val="20"/>
          <w:szCs w:val="20"/>
          <w:lang w:eastAsia="cs-CZ"/>
        </w:rPr>
        <w:t>provedení odborné prohlídky tlakového zařízení (výměníkové stanice) dle ČSN 69 0012,</w:t>
      </w:r>
    </w:p>
    <w:p w14:paraId="073BA457" w14:textId="77777777" w:rsidR="00F03DFD" w:rsidRDefault="00F03DFD" w:rsidP="00685C8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685C8B">
        <w:rPr>
          <w:rFonts w:ascii="Arial" w:hAnsi="Arial" w:cs="Arial"/>
          <w:bCs/>
          <w:iCs/>
          <w:sz w:val="20"/>
          <w:szCs w:val="20"/>
          <w:lang w:eastAsia="cs-CZ"/>
        </w:rPr>
        <w:t>vystavení dokladu o provedení odborné prohlídky,</w:t>
      </w:r>
    </w:p>
    <w:p w14:paraId="073BA458" w14:textId="77777777" w:rsidR="00F03DFD" w:rsidRPr="00327481" w:rsidRDefault="00F03DFD" w:rsidP="00BC54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459" w14:textId="77777777" w:rsidR="00F03DFD" w:rsidRPr="00327481" w:rsidRDefault="00F03DFD" w:rsidP="00BC54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provoz, upozornění na případné změny legislativy,</w:t>
      </w:r>
    </w:p>
    <w:p w14:paraId="073BA45A" w14:textId="77777777" w:rsidR="00F03DFD" w:rsidRPr="00685C8B" w:rsidRDefault="00F03DFD" w:rsidP="00685C8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685C8B">
        <w:rPr>
          <w:rFonts w:ascii="Arial" w:hAnsi="Arial" w:cs="Arial"/>
          <w:bCs/>
          <w:iCs/>
          <w:sz w:val="20"/>
          <w:szCs w:val="20"/>
          <w:lang w:eastAsia="cs-CZ"/>
        </w:rPr>
        <w:t>včetně práce a dopravy.</w:t>
      </w:r>
    </w:p>
    <w:p w14:paraId="073BA45B" w14:textId="77777777" w:rsidR="00F03DFD" w:rsidRPr="00B86F79" w:rsidRDefault="00F03DFD" w:rsidP="00B86F79">
      <w:pPr>
        <w:pStyle w:val="Nadpis4"/>
        <w:rPr>
          <w:i w:val="0"/>
          <w:lang w:eastAsia="cs-CZ"/>
        </w:rPr>
      </w:pPr>
      <w:r w:rsidRPr="00B86F79">
        <w:rPr>
          <w:i w:val="0"/>
          <w:lang w:eastAsia="cs-CZ"/>
        </w:rPr>
        <w:t>Tlaková nádoba</w:t>
      </w:r>
    </w:p>
    <w:p w14:paraId="073BA45C" w14:textId="77777777" w:rsidR="00F03DFD" w:rsidRPr="00B86F79" w:rsidRDefault="00F03DFD" w:rsidP="00E237C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B86F79">
        <w:rPr>
          <w:rFonts w:ascii="Arial" w:hAnsi="Arial" w:cs="Arial"/>
          <w:b/>
          <w:bCs/>
          <w:iCs/>
          <w:sz w:val="20"/>
          <w:szCs w:val="20"/>
          <w:lang w:eastAsia="cs-CZ"/>
        </w:rPr>
        <w:t>Provozní revize tlakové nádoby</w:t>
      </w:r>
    </w:p>
    <w:p w14:paraId="073BA45D" w14:textId="77777777" w:rsidR="00F03DFD" w:rsidRPr="00DD2169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D2169">
        <w:rPr>
          <w:rFonts w:ascii="Arial" w:hAnsi="Arial" w:cs="Arial"/>
          <w:bCs/>
          <w:iCs/>
          <w:sz w:val="20"/>
          <w:szCs w:val="20"/>
          <w:lang w:eastAsia="cs-CZ"/>
        </w:rPr>
        <w:t>Frekvence: 1xročně</w:t>
      </w:r>
    </w:p>
    <w:p w14:paraId="073BA45E" w14:textId="77777777" w:rsidR="00F03DFD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DD2169">
        <w:rPr>
          <w:rFonts w:ascii="Arial" w:hAnsi="Arial" w:cs="Arial"/>
          <w:bCs/>
          <w:iCs/>
          <w:sz w:val="20"/>
          <w:szCs w:val="20"/>
          <w:lang w:eastAsia="cs-CZ"/>
        </w:rPr>
        <w:t>Rozsah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:</w:t>
      </w:r>
    </w:p>
    <w:p w14:paraId="073BA45F" w14:textId="77777777" w:rsidR="00F03DFD" w:rsidRPr="00170125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170125"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170125">
        <w:rPr>
          <w:rFonts w:ascii="Arial" w:hAnsi="Arial" w:cs="Arial"/>
          <w:bCs/>
          <w:iCs/>
          <w:sz w:val="20"/>
          <w:szCs w:val="20"/>
          <w:lang w:eastAsia="cs-CZ"/>
        </w:rPr>
        <w:t>provedení provozní revize TNS dle ČSN 69 0012,</w:t>
      </w:r>
    </w:p>
    <w:p w14:paraId="073BA460" w14:textId="77777777" w:rsidR="00F03DFD" w:rsidRPr="00463D53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- </w:t>
      </w:r>
      <w:r w:rsidRPr="00170125">
        <w:rPr>
          <w:rFonts w:ascii="Arial" w:hAnsi="Arial" w:cs="Arial"/>
          <w:bCs/>
          <w:iCs/>
          <w:sz w:val="20"/>
          <w:szCs w:val="20"/>
          <w:lang w:eastAsia="cs-CZ"/>
        </w:rPr>
        <w:t>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stavení </w:t>
      </w:r>
      <w:r w:rsidRPr="00170125">
        <w:rPr>
          <w:rFonts w:ascii="Arial" w:hAnsi="Arial" w:cs="Arial"/>
          <w:bCs/>
          <w:iCs/>
          <w:sz w:val="20"/>
          <w:szCs w:val="20"/>
          <w:lang w:eastAsia="cs-CZ"/>
        </w:rPr>
        <w:t>revizní zprávy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463D53">
        <w:rPr>
          <w:rFonts w:ascii="Arial" w:hAnsi="Arial" w:cs="Arial"/>
          <w:bCs/>
          <w:iCs/>
          <w:sz w:val="20"/>
          <w:szCs w:val="20"/>
          <w:lang w:eastAsia="cs-CZ"/>
        </w:rPr>
        <w:t>a plánu revizí na další období,</w:t>
      </w:r>
    </w:p>
    <w:p w14:paraId="073BA461" w14:textId="77777777" w:rsidR="00F03DFD" w:rsidRPr="00463D53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463D53">
        <w:rPr>
          <w:rFonts w:ascii="Arial" w:hAnsi="Arial" w:cs="Arial"/>
          <w:bCs/>
          <w:iCs/>
          <w:sz w:val="20"/>
          <w:szCs w:val="20"/>
          <w:lang w:eastAsia="cs-CZ"/>
        </w:rPr>
        <w:t>- včetně práce a dopravy.</w:t>
      </w:r>
    </w:p>
    <w:p w14:paraId="073BA462" w14:textId="77777777" w:rsidR="00F03DFD" w:rsidRPr="00B86F79" w:rsidRDefault="00F03DFD" w:rsidP="00B86F79">
      <w:pPr>
        <w:pStyle w:val="Nadpis4"/>
        <w:rPr>
          <w:i w:val="0"/>
        </w:rPr>
      </w:pPr>
      <w:r w:rsidRPr="00B86F79">
        <w:rPr>
          <w:i w:val="0"/>
        </w:rPr>
        <w:t>Tlaková nádoba</w:t>
      </w:r>
    </w:p>
    <w:p w14:paraId="073BA463" w14:textId="77777777" w:rsidR="00F03DFD" w:rsidRPr="00E74634" w:rsidRDefault="00F03DFD" w:rsidP="0017012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E74634">
        <w:rPr>
          <w:rFonts w:ascii="Arial" w:hAnsi="Arial" w:cs="Arial"/>
          <w:b/>
          <w:bCs/>
          <w:iCs/>
          <w:sz w:val="20"/>
          <w:szCs w:val="20"/>
          <w:lang w:eastAsia="cs-CZ"/>
        </w:rPr>
        <w:t>Vnitřní revize tlakové nádoby, zkouška těsnosti</w:t>
      </w:r>
    </w:p>
    <w:p w14:paraId="073BA464" w14:textId="77777777" w:rsidR="00F03DFD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Frekvence: 1x 5 let</w:t>
      </w:r>
    </w:p>
    <w:p w14:paraId="073BA465" w14:textId="77777777" w:rsidR="00F03DFD" w:rsidRDefault="00F03DFD" w:rsidP="00170125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Rozsah:</w:t>
      </w:r>
    </w:p>
    <w:p w14:paraId="073BA466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9529FE"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9529FE">
        <w:rPr>
          <w:rFonts w:ascii="Arial" w:hAnsi="Arial" w:cs="Arial"/>
          <w:bCs/>
          <w:iCs/>
          <w:sz w:val="20"/>
          <w:szCs w:val="20"/>
          <w:lang w:eastAsia="cs-CZ"/>
        </w:rPr>
        <w:t>prove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dení vnitřní revize a zkoušky těsnosti (dle ČSN 69 0012),</w:t>
      </w:r>
    </w:p>
    <w:p w14:paraId="073BA467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vystavení revizní zprávy,</w:t>
      </w:r>
    </w:p>
    <w:p w14:paraId="073BA468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včetně práce a dopravy.</w:t>
      </w:r>
    </w:p>
    <w:p w14:paraId="073BA469" w14:textId="77777777" w:rsidR="00F03DFD" w:rsidRPr="00B86F79" w:rsidRDefault="00F03DFD" w:rsidP="00B86F79">
      <w:pPr>
        <w:pStyle w:val="Nadpis4"/>
        <w:rPr>
          <w:i w:val="0"/>
        </w:rPr>
      </w:pPr>
      <w:r w:rsidRPr="00B86F79">
        <w:rPr>
          <w:i w:val="0"/>
        </w:rPr>
        <w:t>Tlaková nádoba</w:t>
      </w:r>
    </w:p>
    <w:p w14:paraId="073BA46A" w14:textId="77777777" w:rsidR="00F03DFD" w:rsidRPr="00B060EF" w:rsidRDefault="00F03DFD" w:rsidP="009529FE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 w:rsidRPr="00B060EF">
        <w:rPr>
          <w:rFonts w:ascii="Arial" w:hAnsi="Arial" w:cs="Arial"/>
          <w:b/>
          <w:bCs/>
          <w:iCs/>
          <w:sz w:val="20"/>
          <w:szCs w:val="20"/>
          <w:lang w:eastAsia="cs-CZ"/>
        </w:rPr>
        <w:t>Tlaková zkouška tlakové nádoby</w:t>
      </w:r>
    </w:p>
    <w:p w14:paraId="073BA46B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Frekvence: 1x9 let</w:t>
      </w:r>
    </w:p>
    <w:p w14:paraId="073BA46C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Rozsah:</w:t>
      </w:r>
    </w:p>
    <w:p w14:paraId="073BA46D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provedení tlakové zkoušky tlakové nádoby dle ČSN 69 0012,</w:t>
      </w:r>
    </w:p>
    <w:p w14:paraId="073BA46E" w14:textId="77777777" w:rsidR="00F03DFD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vystavení zprávy o tlakové zkoušce,</w:t>
      </w:r>
    </w:p>
    <w:p w14:paraId="073BA46F" w14:textId="77777777" w:rsidR="00F03DFD" w:rsidRPr="009529FE" w:rsidRDefault="00F03DFD" w:rsidP="009529FE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včetně práce a dopravy.</w:t>
      </w:r>
    </w:p>
    <w:p w14:paraId="073BA470" w14:textId="77777777" w:rsidR="00F03DFD" w:rsidRDefault="00F03DFD" w:rsidP="00B86F79">
      <w:pPr>
        <w:pStyle w:val="Nadpis4"/>
        <w:rPr>
          <w:u w:val="single"/>
          <w:lang w:eastAsia="cs-CZ"/>
        </w:rPr>
      </w:pPr>
      <w:r w:rsidRPr="00B86F79">
        <w:rPr>
          <w:i w:val="0"/>
          <w:lang w:eastAsia="cs-CZ"/>
        </w:rPr>
        <w:lastRenderedPageBreak/>
        <w:t>Kvalifikace obsluhy tlakových nádob stabilních</w:t>
      </w:r>
    </w:p>
    <w:p w14:paraId="073BA471" w14:textId="77777777" w:rsidR="00F03DFD" w:rsidRPr="0051669C" w:rsidRDefault="00F03DFD" w:rsidP="00E237C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iCs/>
          <w:sz w:val="20"/>
          <w:szCs w:val="20"/>
          <w:lang w:eastAsia="cs-CZ"/>
        </w:rPr>
        <w:t>Z</w:t>
      </w:r>
      <w:r w:rsidRPr="0051669C">
        <w:rPr>
          <w:rFonts w:ascii="Arial" w:hAnsi="Arial" w:cs="Arial"/>
          <w:b/>
          <w:bCs/>
          <w:iCs/>
          <w:sz w:val="20"/>
          <w:szCs w:val="20"/>
          <w:lang w:eastAsia="cs-CZ"/>
        </w:rPr>
        <w:t>aškolení a praktický zácvik obs</w:t>
      </w:r>
      <w:r>
        <w:rPr>
          <w:rFonts w:ascii="Arial" w:hAnsi="Arial" w:cs="Arial"/>
          <w:b/>
          <w:bCs/>
          <w:iCs/>
          <w:sz w:val="20"/>
          <w:szCs w:val="20"/>
          <w:lang w:eastAsia="cs-CZ"/>
        </w:rPr>
        <w:t>lu</w:t>
      </w:r>
      <w:r w:rsidRPr="0051669C">
        <w:rPr>
          <w:rFonts w:ascii="Arial" w:hAnsi="Arial" w:cs="Arial"/>
          <w:b/>
          <w:bCs/>
          <w:iCs/>
          <w:sz w:val="20"/>
          <w:szCs w:val="20"/>
          <w:lang w:eastAsia="cs-CZ"/>
        </w:rPr>
        <w:t>hy tlakových nádob stabilních</w:t>
      </w:r>
    </w:p>
    <w:p w14:paraId="073BA472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51669C">
        <w:rPr>
          <w:rFonts w:ascii="Arial" w:hAnsi="Arial" w:cs="Arial"/>
          <w:bCs/>
          <w:iCs/>
          <w:sz w:val="20"/>
          <w:szCs w:val="20"/>
          <w:lang w:eastAsia="cs-CZ"/>
        </w:rPr>
        <w:t>Frekvence: 1x3 roky</w:t>
      </w:r>
    </w:p>
    <w:p w14:paraId="073BA473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Rozsah:</w:t>
      </w:r>
    </w:p>
    <w:p w14:paraId="073BA474" w14:textId="77777777" w:rsidR="00F03DFD" w:rsidRDefault="00F03DFD" w:rsidP="004E03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4E032F"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zaškolení a praktický zácvik obsluhy tlakových nádob stabilních dle č. 6. Přílohy ČSN 69 0012,</w:t>
      </w:r>
    </w:p>
    <w:p w14:paraId="073BA475" w14:textId="77777777" w:rsidR="00F03DFD" w:rsidRDefault="00F03DFD" w:rsidP="004E03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vystavení zápisu o zaškolení a praktickém zácviku obsluhy tlakových nádob,</w:t>
      </w:r>
    </w:p>
    <w:p w14:paraId="073BA476" w14:textId="77777777" w:rsidR="00F03DFD" w:rsidRDefault="00F03DFD" w:rsidP="004E032F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včetně práce a dopravy.</w:t>
      </w:r>
    </w:p>
    <w:p w14:paraId="073BA477" w14:textId="77777777" w:rsidR="00F03DFD" w:rsidRPr="00327481" w:rsidRDefault="00F03DFD" w:rsidP="00E237C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u w:val="single"/>
          <w:lang w:eastAsia="cs-CZ"/>
        </w:rPr>
      </w:pPr>
    </w:p>
    <w:p w14:paraId="073BA478" w14:textId="77777777" w:rsidR="00F03DFD" w:rsidRDefault="00F03DFD" w:rsidP="003C3036">
      <w:pPr>
        <w:pStyle w:val="Nzev"/>
        <w:rPr>
          <w:lang w:eastAsia="cs-CZ"/>
        </w:rPr>
      </w:pPr>
      <w:r>
        <w:rPr>
          <w:lang w:eastAsia="cs-CZ"/>
        </w:rPr>
        <w:t>Rozvody vody a ÚT</w:t>
      </w:r>
    </w:p>
    <w:p w14:paraId="073BA479" w14:textId="77777777" w:rsidR="00F03DFD" w:rsidRPr="003C3036" w:rsidRDefault="00F03DFD" w:rsidP="003C3036">
      <w:pPr>
        <w:pStyle w:val="Nadpis4"/>
        <w:rPr>
          <w:i w:val="0"/>
          <w:lang w:eastAsia="cs-CZ"/>
        </w:rPr>
      </w:pPr>
      <w:r w:rsidRPr="003C3036">
        <w:rPr>
          <w:i w:val="0"/>
          <w:lang w:eastAsia="cs-CZ"/>
        </w:rPr>
        <w:t>Rozvody vody a ÚT</w:t>
      </w:r>
    </w:p>
    <w:p w14:paraId="073BA47A" w14:textId="77777777" w:rsidR="00F03DFD" w:rsidRDefault="00F03DFD" w:rsidP="00E237C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  <w:u w:val="single"/>
          <w:lang w:eastAsia="cs-CZ"/>
        </w:rPr>
      </w:pPr>
      <w:r w:rsidRPr="009C52C8">
        <w:rPr>
          <w:rFonts w:ascii="Arial" w:hAnsi="Arial" w:cs="Arial"/>
          <w:b/>
          <w:bCs/>
          <w:iCs/>
          <w:sz w:val="20"/>
          <w:szCs w:val="20"/>
          <w:lang w:eastAsia="cs-CZ"/>
        </w:rPr>
        <w:t>Kontrola rozvodů vody a topných těles (radiátorů)</w:t>
      </w:r>
    </w:p>
    <w:p w14:paraId="073BA47B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Frekvence:  1xročně</w:t>
      </w:r>
    </w:p>
    <w:p w14:paraId="073BA47C" w14:textId="77777777" w:rsidR="00F03DFD" w:rsidRDefault="00F03DFD" w:rsidP="00E237C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Rozsah:</w:t>
      </w:r>
    </w:p>
    <w:p w14:paraId="073BA47D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9C52C8">
        <w:rPr>
          <w:rFonts w:ascii="Arial" w:hAnsi="Arial" w:cs="Arial"/>
          <w:bCs/>
          <w:iCs/>
          <w:sz w:val="20"/>
          <w:szCs w:val="20"/>
          <w:lang w:eastAsia="cs-CZ"/>
        </w:rPr>
        <w:t>-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9C52C8">
        <w:rPr>
          <w:rFonts w:ascii="Arial" w:hAnsi="Arial" w:cs="Arial"/>
          <w:bCs/>
          <w:iCs/>
          <w:sz w:val="20"/>
          <w:szCs w:val="20"/>
          <w:lang w:eastAsia="cs-CZ"/>
        </w:rPr>
        <w:t xml:space="preserve">kontrola </w:t>
      </w:r>
      <w:r>
        <w:rPr>
          <w:rFonts w:ascii="Arial" w:hAnsi="Arial" w:cs="Arial"/>
          <w:bCs/>
          <w:iCs/>
          <w:sz w:val="20"/>
          <w:szCs w:val="20"/>
          <w:lang w:eastAsia="cs-CZ"/>
        </w:rPr>
        <w:t>rozvodů vody od výměníkové stanice či od rozdělovače/sběrače,</w:t>
      </w:r>
    </w:p>
    <w:p w14:paraId="073BA47E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kontrola rozdělovačů, sběračů,</w:t>
      </w:r>
    </w:p>
    <w:p w14:paraId="073BA47F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kontrola topných těles (radiátorů),</w:t>
      </w:r>
    </w:p>
    <w:p w14:paraId="073BA480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kontrola stavu šroubení, kohoutů, ventilů, odvzdušňovacích ventilů, termostatických hlavic,</w:t>
      </w:r>
    </w:p>
    <w:p w14:paraId="073BA481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odstranění netěsností,</w:t>
      </w:r>
    </w:p>
    <w:p w14:paraId="073BA482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předání informací o zjištěných závadách,</w:t>
      </w:r>
    </w:p>
    <w:p w14:paraId="073BA483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vypsání výkazu práce s uvedením rozsahu provedené kontroly, odstraněných netěsností a zjištěných závad,</w:t>
      </w:r>
    </w:p>
    <w:p w14:paraId="073BA484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úkon bude prováděn v hodinové sazbě, doprava bude účtována zvlášť paušálem.</w:t>
      </w:r>
    </w:p>
    <w:p w14:paraId="073BA485" w14:textId="77777777" w:rsidR="00F03DFD" w:rsidRDefault="00F03DFD" w:rsidP="009C52C8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073BA486" w14:textId="77777777" w:rsidR="00F03DFD" w:rsidRPr="00316BD6" w:rsidRDefault="00F03DFD" w:rsidP="003C3036">
      <w:pPr>
        <w:pStyle w:val="Nzev"/>
      </w:pPr>
      <w:r w:rsidRPr="00316BD6">
        <w:t>Spalinové cesty</w:t>
      </w:r>
    </w:p>
    <w:p w14:paraId="073BA487" w14:textId="77777777" w:rsidR="00F03DFD" w:rsidRPr="003C3036" w:rsidRDefault="00F03DFD" w:rsidP="003C3036">
      <w:pPr>
        <w:pStyle w:val="Nadpis4"/>
        <w:rPr>
          <w:i w:val="0"/>
        </w:rPr>
      </w:pPr>
      <w:r w:rsidRPr="003C3036">
        <w:rPr>
          <w:i w:val="0"/>
        </w:rPr>
        <w:t>Spalinová cesta</w:t>
      </w:r>
    </w:p>
    <w:p w14:paraId="073BA488" w14:textId="77777777" w:rsidR="00F03DFD" w:rsidRDefault="00F03DFD" w:rsidP="00396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6BD6">
        <w:rPr>
          <w:rFonts w:ascii="Arial" w:hAnsi="Arial" w:cs="Arial"/>
          <w:b/>
          <w:sz w:val="20"/>
          <w:szCs w:val="20"/>
        </w:rPr>
        <w:t>Kontrola a čištění spalinové cesty</w:t>
      </w:r>
    </w:p>
    <w:p w14:paraId="073BA489" w14:textId="77777777" w:rsidR="00F03DFD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24CF">
        <w:rPr>
          <w:rFonts w:ascii="Arial" w:hAnsi="Arial" w:cs="Arial"/>
          <w:sz w:val="20"/>
          <w:szCs w:val="20"/>
        </w:rPr>
        <w:t>Frekvence: 1xročně</w:t>
      </w:r>
    </w:p>
    <w:p w14:paraId="073BA48A" w14:textId="77777777" w:rsidR="00F03DFD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Rozsah:</w:t>
      </w:r>
    </w:p>
    <w:p w14:paraId="073BA48B" w14:textId="77777777" w:rsidR="00F03DFD" w:rsidRDefault="00F03DFD" w:rsidP="00F124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24CF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F124CF"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z w:val="20"/>
          <w:szCs w:val="20"/>
        </w:rPr>
        <w:t>vedení kontroly a čištění spalinové cesty dle NV 91/2010 Sb.,</w:t>
      </w:r>
    </w:p>
    <w:p w14:paraId="073BA48C" w14:textId="77777777" w:rsidR="00F03DFD" w:rsidRDefault="00F03DFD" w:rsidP="00F124C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vystavení dokladu o kontrole a čištění spalinové cesty,</w:t>
      </w:r>
    </w:p>
    <w:p w14:paraId="073BA48D" w14:textId="77777777" w:rsidR="00F03DFD" w:rsidRPr="00F124CF" w:rsidRDefault="00F03DFD" w:rsidP="00F124C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včetně práce a dopravy.</w:t>
      </w:r>
    </w:p>
    <w:p w14:paraId="073BA48E" w14:textId="77777777" w:rsidR="00F03DFD" w:rsidRPr="003C3036" w:rsidRDefault="00F03DFD" w:rsidP="00463F7F">
      <w:pPr>
        <w:pStyle w:val="Nadpis4"/>
        <w:rPr>
          <w:i w:val="0"/>
        </w:rPr>
      </w:pPr>
      <w:r w:rsidRPr="003C3036">
        <w:rPr>
          <w:i w:val="0"/>
        </w:rPr>
        <w:t>Spalinová cesta</w:t>
      </w:r>
    </w:p>
    <w:p w14:paraId="073BA48F" w14:textId="77777777" w:rsidR="00F03DFD" w:rsidRDefault="00F03DFD" w:rsidP="001328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32801">
        <w:rPr>
          <w:rFonts w:ascii="Arial" w:hAnsi="Arial" w:cs="Arial"/>
          <w:b/>
          <w:sz w:val="20"/>
          <w:szCs w:val="20"/>
        </w:rPr>
        <w:t>Revize spalinových cest kotlů a komínů dle NV 91/2010 Sb.</w:t>
      </w:r>
    </w:p>
    <w:p w14:paraId="073BA490" w14:textId="77777777" w:rsidR="00F03DFD" w:rsidRPr="00132801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32801">
        <w:rPr>
          <w:rFonts w:ascii="Arial" w:hAnsi="Arial" w:cs="Arial"/>
          <w:sz w:val="20"/>
          <w:szCs w:val="20"/>
        </w:rPr>
        <w:t>Frekvence: v případech dle §5 nařízení vlády 91/2010 Sb.</w:t>
      </w:r>
    </w:p>
    <w:p w14:paraId="073BA491" w14:textId="77777777" w:rsidR="00F03DFD" w:rsidRPr="00132801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32801">
        <w:rPr>
          <w:rFonts w:ascii="Arial" w:hAnsi="Arial" w:cs="Arial"/>
          <w:sz w:val="20"/>
          <w:szCs w:val="20"/>
        </w:rPr>
        <w:t>Rozsah:</w:t>
      </w:r>
    </w:p>
    <w:p w14:paraId="073BA492" w14:textId="77777777" w:rsidR="00F03DFD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32801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132801">
        <w:rPr>
          <w:rFonts w:ascii="Arial" w:hAnsi="Arial" w:cs="Arial"/>
          <w:sz w:val="20"/>
          <w:szCs w:val="20"/>
        </w:rPr>
        <w:t>provedení revize spalinových cest kotlů a komínů dle NV 91/2010 Sb.</w:t>
      </w:r>
      <w:r>
        <w:rPr>
          <w:rFonts w:ascii="Arial" w:hAnsi="Arial" w:cs="Arial"/>
          <w:sz w:val="20"/>
          <w:szCs w:val="20"/>
        </w:rPr>
        <w:t>,</w:t>
      </w:r>
    </w:p>
    <w:p w14:paraId="073BA493" w14:textId="77777777" w:rsidR="00F03DFD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vystavení dokladu o revizi spalinových cest kotlů a komínů,</w:t>
      </w:r>
    </w:p>
    <w:p w14:paraId="073BA494" w14:textId="77777777" w:rsidR="00F03DFD" w:rsidRPr="00132801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včetně práce a dopravy.</w:t>
      </w:r>
    </w:p>
    <w:p w14:paraId="073BA495" w14:textId="77777777" w:rsidR="00F03DFD" w:rsidRDefault="00F03DFD" w:rsidP="0013280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3BA496" w14:textId="77777777" w:rsidR="00F03DFD" w:rsidRPr="00316BD6" w:rsidRDefault="00F03DFD" w:rsidP="00463F7F">
      <w:pPr>
        <w:pStyle w:val="Nzev"/>
      </w:pPr>
      <w:r w:rsidRPr="00316BD6">
        <w:t>Detektory v kotelnách</w:t>
      </w:r>
    </w:p>
    <w:p w14:paraId="073BA497" w14:textId="77777777" w:rsidR="00F03DFD" w:rsidRPr="00463F7F" w:rsidRDefault="00F03DFD" w:rsidP="00463F7F">
      <w:pPr>
        <w:pStyle w:val="Nadpis4"/>
        <w:rPr>
          <w:i w:val="0"/>
        </w:rPr>
      </w:pPr>
      <w:r w:rsidRPr="00463F7F">
        <w:rPr>
          <w:i w:val="0"/>
        </w:rPr>
        <w:t>Detektory na zemní plyn a detektory na oxid uhelnatý (CO)</w:t>
      </w:r>
    </w:p>
    <w:p w14:paraId="073BA498" w14:textId="77777777" w:rsidR="00F03DFD" w:rsidRPr="00463F7F" w:rsidRDefault="00F03DFD" w:rsidP="00396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3F7F">
        <w:rPr>
          <w:rFonts w:ascii="Arial" w:hAnsi="Arial" w:cs="Arial"/>
          <w:b/>
          <w:sz w:val="20"/>
          <w:szCs w:val="20"/>
        </w:rPr>
        <w:t>K</w:t>
      </w:r>
      <w:r>
        <w:rPr>
          <w:rFonts w:ascii="Arial" w:hAnsi="Arial" w:cs="Arial"/>
          <w:b/>
          <w:sz w:val="20"/>
          <w:szCs w:val="20"/>
        </w:rPr>
        <w:t>alibrace / k</w:t>
      </w:r>
      <w:r w:rsidRPr="00463F7F">
        <w:rPr>
          <w:rFonts w:ascii="Arial" w:hAnsi="Arial" w:cs="Arial"/>
          <w:b/>
          <w:sz w:val="20"/>
          <w:szCs w:val="20"/>
        </w:rPr>
        <w:t>ontrola funkčnosti</w:t>
      </w:r>
    </w:p>
    <w:p w14:paraId="073BA499" w14:textId="77777777" w:rsidR="00F03DFD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Frekvence: 1xročně</w:t>
      </w:r>
    </w:p>
    <w:p w14:paraId="073BA49A" w14:textId="77777777" w:rsidR="00F03DFD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Rozsah:</w:t>
      </w:r>
    </w:p>
    <w:p w14:paraId="073BA49B" w14:textId="77777777" w:rsidR="00F03DFD" w:rsidRDefault="00F03DFD" w:rsidP="002004A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004A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2004AD">
        <w:rPr>
          <w:rFonts w:ascii="Arial" w:hAnsi="Arial" w:cs="Arial"/>
          <w:sz w:val="20"/>
          <w:szCs w:val="20"/>
        </w:rPr>
        <w:t>prove</w:t>
      </w:r>
      <w:r>
        <w:rPr>
          <w:rFonts w:ascii="Arial" w:hAnsi="Arial" w:cs="Arial"/>
          <w:sz w:val="20"/>
          <w:szCs w:val="20"/>
        </w:rPr>
        <w:t xml:space="preserve">dení kalibrace / kontroly funkčnosti detektorů, </w:t>
      </w:r>
    </w:p>
    <w:p w14:paraId="073BA49C" w14:textId="77777777" w:rsidR="00F03DFD" w:rsidRDefault="00F03DFD" w:rsidP="002004A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vazby na havarijní uzávěr plynu nebo na havarijní signalizaci,</w:t>
      </w:r>
    </w:p>
    <w:p w14:paraId="073BA49D" w14:textId="77777777" w:rsidR="00F03DFD" w:rsidRDefault="00F03DFD" w:rsidP="002004A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vystavení dokladu o provedení kalibrace / kontroly funkčnosti detektorů,</w:t>
      </w:r>
    </w:p>
    <w:p w14:paraId="073BA49E" w14:textId="77777777" w:rsidR="00F03DFD" w:rsidRPr="002004AD" w:rsidRDefault="00F03DFD" w:rsidP="002004A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včetně práce a dopravy.</w:t>
      </w:r>
    </w:p>
    <w:p w14:paraId="073BA49F" w14:textId="77777777" w:rsidR="00F03DFD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3BA4A0" w14:textId="77777777" w:rsidR="00F03DFD" w:rsidRPr="00F124CF" w:rsidRDefault="00F03DFD" w:rsidP="00463F7F">
      <w:pPr>
        <w:pStyle w:val="Nzev"/>
      </w:pPr>
      <w:r>
        <w:t>T</w:t>
      </w:r>
      <w:r w:rsidRPr="00F124CF">
        <w:t>echnická zařízení související s provozem topných zařízení</w:t>
      </w:r>
      <w:r>
        <w:t xml:space="preserve"> a ohřevem teplé vody </w:t>
      </w:r>
    </w:p>
    <w:p w14:paraId="073BA4A1" w14:textId="77777777" w:rsidR="00F03DFD" w:rsidRPr="00D94DA6" w:rsidRDefault="00F03DFD" w:rsidP="00D94DA6">
      <w:pPr>
        <w:pStyle w:val="Nadpis4"/>
        <w:rPr>
          <w:i w:val="0"/>
          <w:color w:val="0000FF"/>
        </w:rPr>
      </w:pPr>
      <w:r w:rsidRPr="00D94DA6">
        <w:rPr>
          <w:i w:val="0"/>
        </w:rPr>
        <w:t>Doplňovací automat</w:t>
      </w:r>
    </w:p>
    <w:p w14:paraId="073BA4A2" w14:textId="77777777" w:rsidR="00F03DFD" w:rsidRPr="00D94DA6" w:rsidRDefault="00F03DFD" w:rsidP="00B143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94DA6">
        <w:rPr>
          <w:rFonts w:ascii="Arial" w:hAnsi="Arial" w:cs="Arial"/>
          <w:b/>
          <w:sz w:val="20"/>
          <w:szCs w:val="20"/>
        </w:rPr>
        <w:t>Pravidelná servisní prohlídka</w:t>
      </w:r>
    </w:p>
    <w:p w14:paraId="073BA4A3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F2A52">
        <w:rPr>
          <w:rFonts w:ascii="Arial" w:hAnsi="Arial" w:cs="Arial"/>
          <w:sz w:val="20"/>
          <w:szCs w:val="20"/>
        </w:rPr>
        <w:t>Frekvence: 1xročně</w:t>
      </w:r>
    </w:p>
    <w:p w14:paraId="073BA4A4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Rozsah:</w:t>
      </w:r>
    </w:p>
    <w:p w14:paraId="073BA4A5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servisní prohlídka doplňovacího automatu,</w:t>
      </w:r>
    </w:p>
    <w:p w14:paraId="073BA4A6" w14:textId="77777777" w:rsidR="00F03DFD" w:rsidRPr="00C75616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>
        <w:rPr>
          <w:rFonts w:ascii="Arial" w:hAnsi="Arial" w:cs="Arial"/>
          <w:sz w:val="20"/>
          <w:szCs w:val="20"/>
        </w:rPr>
        <w:t>,</w:t>
      </w:r>
    </w:p>
    <w:p w14:paraId="073BA4A7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4340">
        <w:rPr>
          <w:rFonts w:ascii="Arial" w:hAnsi="Arial" w:cs="Arial"/>
          <w:sz w:val="20"/>
          <w:szCs w:val="20"/>
        </w:rPr>
        <w:t xml:space="preserve">- kontrola </w:t>
      </w:r>
      <w:r>
        <w:rPr>
          <w:rFonts w:ascii="Arial" w:hAnsi="Arial" w:cs="Arial"/>
          <w:sz w:val="20"/>
          <w:szCs w:val="20"/>
        </w:rPr>
        <w:t>těsnosti vnější/vnitřní (ventily),</w:t>
      </w:r>
    </w:p>
    <w:p w14:paraId="073BA4A8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 čištění filtrů,</w:t>
      </w:r>
    </w:p>
    <w:p w14:paraId="073BA4A9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 vyčištění zpětných ventilů, spínačů plováků,</w:t>
      </w:r>
    </w:p>
    <w:p w14:paraId="073BA4AA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vnitřní kontrola zásobní nádrže včetně kontrolního krytu,</w:t>
      </w:r>
    </w:p>
    <w:p w14:paraId="073BA4AB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vnitřní kontrola zaneseného potrubí,</w:t>
      </w:r>
    </w:p>
    <w:p w14:paraId="073BA4AC" w14:textId="77777777" w:rsidR="00F03DFD" w:rsidRPr="00251E7E" w:rsidRDefault="00F03DFD" w:rsidP="00B14340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nejvyššího tlaku na čerpadle,</w:t>
      </w:r>
    </w:p>
    <w:p w14:paraId="073BA4AD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 seřízení průtoku,</w:t>
      </w:r>
    </w:p>
    <w:p w14:paraId="073BA4AE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stavu ložisek a el. motoru,</w:t>
      </w:r>
    </w:p>
    <w:p w14:paraId="073BA4AF" w14:textId="77777777" w:rsidR="00F03DFD" w:rsidRPr="00251E7E" w:rsidRDefault="00F03DFD" w:rsidP="00B14340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funkčnosti a těsnosti magnetických ventilů,</w:t>
      </w:r>
    </w:p>
    <w:p w14:paraId="073BA4B0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funkce plovákových spínačů,</w:t>
      </w:r>
    </w:p>
    <w:p w14:paraId="073BA4B1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relé K1,</w:t>
      </w:r>
    </w:p>
    <w:p w14:paraId="073BA4B2" w14:textId="77777777" w:rsidR="00F03DFD" w:rsidRPr="00251E7E" w:rsidRDefault="00F03DFD" w:rsidP="00B14340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kontrola škrtící klapky, </w:t>
      </w:r>
    </w:p>
    <w:p w14:paraId="073BA4B3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havarijního přepouštěcího ventilu,</w:t>
      </w:r>
    </w:p>
    <w:p w14:paraId="073BA4B4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 nastavení jištění minimálního tlaku,</w:t>
      </w:r>
    </w:p>
    <w:p w14:paraId="073BA4B5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tlakových a netlakových hadic,</w:t>
      </w:r>
    </w:p>
    <w:p w14:paraId="073BA4B6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funkce řídící jednotky a softwaru,</w:t>
      </w:r>
    </w:p>
    <w:p w14:paraId="073BA4B7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hlášení poruch,</w:t>
      </w:r>
    </w:p>
    <w:p w14:paraId="073BA4B8" w14:textId="77777777" w:rsidR="00F03DFD" w:rsidRPr="00251E7E" w:rsidRDefault="00F03DFD" w:rsidP="00B14340">
      <w:pPr>
        <w:spacing w:after="0" w:line="240" w:lineRule="auto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monitoring dispečerských a dálkových přenosů, </w:t>
      </w:r>
    </w:p>
    <w:p w14:paraId="073BA4B9" w14:textId="77777777" w:rsidR="00F03DFD" w:rsidRDefault="00F03DFD" w:rsidP="00B1434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vystavení dokladu o provedení pravidelné servisní prohlídky,</w:t>
      </w:r>
    </w:p>
    <w:p w14:paraId="073BA4BA" w14:textId="77777777" w:rsidR="00F03DFD" w:rsidRPr="00327481" w:rsidRDefault="00F03DFD" w:rsidP="00BC54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4BB" w14:textId="77777777" w:rsidR="00F03DFD" w:rsidRDefault="00F03DFD" w:rsidP="00BC54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 zařízení,</w:t>
      </w:r>
    </w:p>
    <w:p w14:paraId="073BA4BC" w14:textId="77777777" w:rsidR="00F03DFD" w:rsidRPr="00327481" w:rsidRDefault="00F03DFD" w:rsidP="00BC542A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sz w:val="20"/>
          <w:szCs w:val="20"/>
          <w:lang w:eastAsia="cs-CZ"/>
        </w:rPr>
        <w:t>- včetně práce a dopravy.</w:t>
      </w:r>
    </w:p>
    <w:p w14:paraId="073BA4BD" w14:textId="77777777" w:rsidR="00BA2EAB" w:rsidRPr="00D94DA6" w:rsidRDefault="00BA2EAB" w:rsidP="00BA2EAB">
      <w:pPr>
        <w:pStyle w:val="Nadpis4"/>
        <w:rPr>
          <w:i w:val="0"/>
        </w:rPr>
      </w:pPr>
      <w:r w:rsidRPr="00D94DA6">
        <w:rPr>
          <w:i w:val="0"/>
        </w:rPr>
        <w:t>Doplňovací a odplyňovací zařízení</w:t>
      </w:r>
    </w:p>
    <w:p w14:paraId="073BA4BE" w14:textId="77777777" w:rsidR="00BA2EAB" w:rsidRPr="00D94DA6" w:rsidRDefault="00BA2EAB" w:rsidP="00BA2E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94DA6">
        <w:rPr>
          <w:rFonts w:ascii="Arial" w:hAnsi="Arial" w:cs="Arial"/>
          <w:b/>
          <w:sz w:val="20"/>
          <w:szCs w:val="20"/>
        </w:rPr>
        <w:t>Pravidelná servisní prohlídka</w:t>
      </w:r>
    </w:p>
    <w:p w14:paraId="073BA4BF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F2A52">
        <w:rPr>
          <w:rFonts w:ascii="Arial" w:hAnsi="Arial" w:cs="Arial"/>
          <w:sz w:val="20"/>
          <w:szCs w:val="20"/>
        </w:rPr>
        <w:t>Frekvence: 1xročně</w:t>
      </w:r>
    </w:p>
    <w:p w14:paraId="073BA4C0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Rozsah:</w:t>
      </w:r>
    </w:p>
    <w:p w14:paraId="073BA4C1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servisní prohlídka doplňovacího a odplyňovacího zařízení,</w:t>
      </w:r>
    </w:p>
    <w:p w14:paraId="073BA4C2" w14:textId="77777777" w:rsidR="00BA2EAB" w:rsidRPr="00C75616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 w:rsidR="00FA1A01">
        <w:rPr>
          <w:rFonts w:ascii="Arial" w:hAnsi="Arial" w:cs="Arial"/>
          <w:sz w:val="20"/>
          <w:szCs w:val="20"/>
        </w:rPr>
        <w:t xml:space="preserve"> – podle značky a typu zařízení</w:t>
      </w:r>
      <w:r>
        <w:rPr>
          <w:rFonts w:ascii="Arial" w:hAnsi="Arial" w:cs="Arial"/>
          <w:sz w:val="20"/>
          <w:szCs w:val="20"/>
        </w:rPr>
        <w:t>,</w:t>
      </w:r>
    </w:p>
    <w:p w14:paraId="073BA4C3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čerpadlo - </w:t>
      </w:r>
      <w:r w:rsidRPr="007F2A52">
        <w:rPr>
          <w:rFonts w:ascii="Arial" w:hAnsi="Arial" w:cs="Arial"/>
          <w:sz w:val="20"/>
          <w:szCs w:val="20"/>
        </w:rPr>
        <w:t>kont</w:t>
      </w:r>
      <w:r>
        <w:rPr>
          <w:rFonts w:ascii="Arial" w:hAnsi="Arial" w:cs="Arial"/>
          <w:sz w:val="20"/>
          <w:szCs w:val="20"/>
        </w:rPr>
        <w:t>rola odvzdušnění,</w:t>
      </w:r>
    </w:p>
    <w:p w14:paraId="073BA4C4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čerpadlo - kontrola chodu čerpadla,</w:t>
      </w:r>
    </w:p>
    <w:p w14:paraId="073BA4C5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čerpadlo - kontrola těsnosti ucpávky,</w:t>
      </w:r>
    </w:p>
    <w:p w14:paraId="073BA4C6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solenoidy - kontrola propojení pracovní nuly,</w:t>
      </w:r>
    </w:p>
    <w:p w14:paraId="073BA4C7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solenoidy - kontrola napájení solenoidových ventilů,</w:t>
      </w:r>
    </w:p>
    <w:p w14:paraId="073BA4C8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solenoidy - kontrola stavu a funkce solenoidových ventilů,</w:t>
      </w:r>
    </w:p>
    <w:p w14:paraId="073BA4C9" w14:textId="77777777" w:rsidR="005F05AF" w:rsidRDefault="005F05AF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nádoba – kontrola funkčnosti a stavu zatěžovací sondy,</w:t>
      </w:r>
    </w:p>
    <w:p w14:paraId="073BA4CA" w14:textId="77777777" w:rsidR="005F05AF" w:rsidRDefault="005F05AF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nádoba – kontrola odvětrání meziprostoru,</w:t>
      </w:r>
    </w:p>
    <w:p w14:paraId="073BA4CB" w14:textId="77777777" w:rsidR="005F05AF" w:rsidRDefault="005F05AF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nádoba – odvzdušnění prostoru vaku – nad hladinou,</w:t>
      </w:r>
    </w:p>
    <w:p w14:paraId="073BA4CC" w14:textId="77777777" w:rsidR="005F05AF" w:rsidRDefault="005F05AF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nádoba – odkalení nádoby,</w:t>
      </w:r>
    </w:p>
    <w:p w14:paraId="073BA4CD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manometr - </w:t>
      </w:r>
      <w:r w:rsidRPr="007F2A52">
        <w:rPr>
          <w:rFonts w:ascii="Arial" w:hAnsi="Arial" w:cs="Arial"/>
          <w:sz w:val="20"/>
          <w:szCs w:val="20"/>
        </w:rPr>
        <w:t>kon</w:t>
      </w:r>
      <w:r>
        <w:rPr>
          <w:rFonts w:ascii="Arial" w:hAnsi="Arial" w:cs="Arial"/>
          <w:sz w:val="20"/>
          <w:szCs w:val="20"/>
        </w:rPr>
        <w:t>trola funkčnosti, stavu,</w:t>
      </w:r>
    </w:p>
    <w:p w14:paraId="073BA4CE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čidlo tlaku - </w:t>
      </w:r>
      <w:r w:rsidRPr="007F2A52">
        <w:rPr>
          <w:rFonts w:ascii="Arial" w:hAnsi="Arial" w:cs="Arial"/>
          <w:sz w:val="20"/>
          <w:szCs w:val="20"/>
        </w:rPr>
        <w:t>kontrola zapojení, vedení, funkčnosti,</w:t>
      </w:r>
    </w:p>
    <w:p w14:paraId="073BA4CF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zpětná klapka - </w:t>
      </w:r>
      <w:r w:rsidRPr="007F2A52">
        <w:rPr>
          <w:rFonts w:ascii="Arial" w:hAnsi="Arial" w:cs="Arial"/>
          <w:sz w:val="20"/>
          <w:szCs w:val="20"/>
        </w:rPr>
        <w:t>ko</w:t>
      </w:r>
      <w:r>
        <w:rPr>
          <w:rFonts w:ascii="Arial" w:hAnsi="Arial" w:cs="Arial"/>
          <w:sz w:val="20"/>
          <w:szCs w:val="20"/>
        </w:rPr>
        <w:t>ntrola funkčnosti,</w:t>
      </w:r>
    </w:p>
    <w:p w14:paraId="073BA4D0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přepínací ventil – kontrola funkčnosti, případně stavu,</w:t>
      </w:r>
    </w:p>
    <w:p w14:paraId="073BA4D1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přepínací ventil – kontrola nastaveného tlaku,</w:t>
      </w:r>
    </w:p>
    <w:p w14:paraId="073BA4D2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rozvodná skříň – kontrola kontaktů, relé, stykačů, přepínačů,</w:t>
      </w:r>
    </w:p>
    <w:p w14:paraId="073BA4D3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CPU jednotka – kontrola hodnot programu,</w:t>
      </w:r>
    </w:p>
    <w:p w14:paraId="073BA4D4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Full </w:t>
      </w:r>
      <w:proofErr w:type="spellStart"/>
      <w:r>
        <w:rPr>
          <w:rFonts w:ascii="Arial" w:hAnsi="Arial" w:cs="Arial"/>
          <w:sz w:val="20"/>
          <w:szCs w:val="20"/>
        </w:rPr>
        <w:t>Mell</w:t>
      </w:r>
      <w:proofErr w:type="spellEnd"/>
      <w:r>
        <w:rPr>
          <w:rFonts w:ascii="Arial" w:hAnsi="Arial" w:cs="Arial"/>
          <w:sz w:val="20"/>
          <w:szCs w:val="20"/>
        </w:rPr>
        <w:t xml:space="preserve"> – kontrola, vyčištění filtru,</w:t>
      </w:r>
    </w:p>
    <w:p w14:paraId="073BA4D5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Ex Air – kontrola, vyčištění filtru,</w:t>
      </w:r>
    </w:p>
    <w:p w14:paraId="073BA4D6" w14:textId="77777777" w:rsidR="00BA2EAB" w:rsidRPr="00327481" w:rsidRDefault="00BA2EAB" w:rsidP="00BA2EA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předání informace o zjištěných závadách, návrh postupu jejich odstranění,</w:t>
      </w:r>
    </w:p>
    <w:p w14:paraId="073BA4D7" w14:textId="77777777" w:rsidR="00BA2EAB" w:rsidRPr="00327481" w:rsidRDefault="00BA2EAB" w:rsidP="00BA2EA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27481">
        <w:rPr>
          <w:rFonts w:ascii="Arial" w:hAnsi="Arial" w:cs="Arial"/>
          <w:bCs/>
          <w:iCs/>
          <w:sz w:val="20"/>
          <w:szCs w:val="20"/>
          <w:lang w:eastAsia="cs-CZ"/>
        </w:rPr>
        <w:t>- doporučení pro správný provoz zařízení, upozornění na případné změny legislativy,</w:t>
      </w:r>
    </w:p>
    <w:p w14:paraId="073BA4D8" w14:textId="77777777" w:rsidR="00BA2EAB" w:rsidRDefault="00BA2EAB" w:rsidP="00BA2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vystavení dokladu o provedené servisní prohlídce zařízení,</w:t>
      </w:r>
    </w:p>
    <w:p w14:paraId="073BA4D9" w14:textId="77777777" w:rsidR="00BA2EAB" w:rsidRPr="00DA4C15" w:rsidRDefault="00BA2EAB" w:rsidP="00BA2E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včetně práce a dopravy,</w:t>
      </w:r>
    </w:p>
    <w:p w14:paraId="073BA4DA" w14:textId="77777777" w:rsidR="00F03DFD" w:rsidRPr="00D94DA6" w:rsidRDefault="00F03DFD" w:rsidP="00D94DA6">
      <w:pPr>
        <w:pStyle w:val="Nadpis4"/>
        <w:rPr>
          <w:i w:val="0"/>
          <w:color w:val="0000FF"/>
        </w:rPr>
      </w:pPr>
      <w:r w:rsidRPr="00D94DA6">
        <w:rPr>
          <w:i w:val="0"/>
        </w:rPr>
        <w:t>Úpravna vody</w:t>
      </w:r>
    </w:p>
    <w:p w14:paraId="073BA4DB" w14:textId="77777777" w:rsidR="00F03DFD" w:rsidRPr="00D94DA6" w:rsidRDefault="00F03DFD" w:rsidP="00396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94DA6">
        <w:rPr>
          <w:rFonts w:ascii="Arial" w:hAnsi="Arial" w:cs="Arial"/>
          <w:b/>
          <w:sz w:val="20"/>
          <w:szCs w:val="20"/>
        </w:rPr>
        <w:t>Pravidelná servisní prohlídka</w:t>
      </w:r>
    </w:p>
    <w:p w14:paraId="073BA4DC" w14:textId="77777777" w:rsidR="00F03DFD" w:rsidRPr="00BC542A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Frekvence: 1xročně</w:t>
      </w:r>
    </w:p>
    <w:p w14:paraId="073BA4DD" w14:textId="77777777" w:rsidR="00F03DFD" w:rsidRPr="00BC542A" w:rsidRDefault="00F03DFD" w:rsidP="003961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Rozsah:</w:t>
      </w:r>
    </w:p>
    <w:p w14:paraId="073BA4DE" w14:textId="77777777" w:rsidR="00F03DFD" w:rsidRDefault="00F03DFD" w:rsidP="00C7561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servisní prohlídka úpravny vody</w:t>
      </w:r>
      <w:r>
        <w:rPr>
          <w:rFonts w:ascii="Arial" w:hAnsi="Arial" w:cs="Arial"/>
          <w:sz w:val="20"/>
          <w:szCs w:val="20"/>
        </w:rPr>
        <w:t>,</w:t>
      </w:r>
    </w:p>
    <w:p w14:paraId="073BA4DF" w14:textId="77777777" w:rsidR="00F03DFD" w:rsidRPr="00C75616" w:rsidRDefault="00F03DFD" w:rsidP="00C756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>
        <w:rPr>
          <w:rFonts w:ascii="Arial" w:hAnsi="Arial" w:cs="Arial"/>
          <w:sz w:val="20"/>
          <w:szCs w:val="20"/>
        </w:rPr>
        <w:t>,</w:t>
      </w:r>
    </w:p>
    <w:p w14:paraId="73959D0F" w14:textId="28C1F168" w:rsidR="00747317" w:rsidRDefault="00F03DFD" w:rsidP="00BC54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 xml:space="preserve">- </w:t>
      </w:r>
      <w:r w:rsidR="00747317">
        <w:rPr>
          <w:rFonts w:ascii="Arial" w:hAnsi="Arial" w:cs="Arial"/>
          <w:sz w:val="20"/>
          <w:szCs w:val="20"/>
        </w:rPr>
        <w:t xml:space="preserve">včetně </w:t>
      </w:r>
      <w:r w:rsidR="00F2012F">
        <w:rPr>
          <w:rFonts w:ascii="Arial" w:hAnsi="Arial" w:cs="Arial"/>
          <w:sz w:val="20"/>
          <w:szCs w:val="20"/>
        </w:rPr>
        <w:t xml:space="preserve">analytického nebo </w:t>
      </w:r>
      <w:r w:rsidR="00747317">
        <w:rPr>
          <w:rFonts w:ascii="Arial" w:hAnsi="Arial" w:cs="Arial"/>
          <w:sz w:val="20"/>
          <w:szCs w:val="20"/>
        </w:rPr>
        <w:t>chemického rozboru upravené vody,</w:t>
      </w:r>
    </w:p>
    <w:p w14:paraId="073BA4E0" w14:textId="0903DC18" w:rsidR="00F03DFD" w:rsidRPr="00BC542A" w:rsidRDefault="00747317" w:rsidP="00BC54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03DFD" w:rsidRPr="00BC542A">
        <w:rPr>
          <w:rFonts w:ascii="Arial" w:hAnsi="Arial" w:cs="Arial"/>
          <w:sz w:val="20"/>
          <w:szCs w:val="20"/>
        </w:rPr>
        <w:t>vystavení dokladu o provedení servisní prohlídky úpravny vody,</w:t>
      </w:r>
    </w:p>
    <w:p w14:paraId="073BA4E1" w14:textId="77777777" w:rsidR="00F03DFD" w:rsidRPr="00BC542A" w:rsidRDefault="00F03DFD" w:rsidP="00BC54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včetně práce a dopravy</w:t>
      </w:r>
      <w:r>
        <w:rPr>
          <w:rFonts w:ascii="Arial" w:hAnsi="Arial" w:cs="Arial"/>
          <w:sz w:val="20"/>
          <w:szCs w:val="20"/>
        </w:rPr>
        <w:t>.</w:t>
      </w:r>
    </w:p>
    <w:p w14:paraId="073BA4E2" w14:textId="77777777" w:rsidR="00F03DFD" w:rsidRPr="00D94DA6" w:rsidRDefault="00F03DFD" w:rsidP="00D94DA6">
      <w:pPr>
        <w:pStyle w:val="Nadpis4"/>
        <w:rPr>
          <w:i w:val="0"/>
        </w:rPr>
      </w:pPr>
      <w:r w:rsidRPr="00D94DA6">
        <w:rPr>
          <w:i w:val="0"/>
        </w:rPr>
        <w:t>Zásobníkový ohřívač vody</w:t>
      </w:r>
    </w:p>
    <w:p w14:paraId="073BA4E3" w14:textId="77777777" w:rsidR="00F03DFD" w:rsidRPr="00D94DA6" w:rsidRDefault="00F03DFD" w:rsidP="00B54D9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94DA6">
        <w:rPr>
          <w:rFonts w:ascii="Arial" w:hAnsi="Arial" w:cs="Arial"/>
          <w:b/>
          <w:sz w:val="20"/>
          <w:szCs w:val="20"/>
        </w:rPr>
        <w:t>Pravidelná servisní prohlídka</w:t>
      </w:r>
    </w:p>
    <w:p w14:paraId="073BA4E4" w14:textId="77777777" w:rsidR="00F03DFD" w:rsidRPr="00BC542A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Frekvence: 1xročně</w:t>
      </w:r>
    </w:p>
    <w:p w14:paraId="073BA4E5" w14:textId="77777777" w:rsidR="00F03DFD" w:rsidRPr="00BC542A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Rozsah:</w:t>
      </w:r>
    </w:p>
    <w:p w14:paraId="073BA4E6" w14:textId="77777777" w:rsidR="00F03DFD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servisní prohlídka</w:t>
      </w:r>
      <w:r>
        <w:rPr>
          <w:rFonts w:ascii="Arial" w:hAnsi="Arial" w:cs="Arial"/>
          <w:sz w:val="20"/>
          <w:szCs w:val="20"/>
        </w:rPr>
        <w:t xml:space="preserve"> zásobníkového ohřívače vody,</w:t>
      </w:r>
    </w:p>
    <w:p w14:paraId="073BA4E7" w14:textId="77777777" w:rsidR="00F03DFD" w:rsidRPr="00C75616" w:rsidRDefault="00F03DFD" w:rsidP="00C756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>
        <w:rPr>
          <w:rFonts w:ascii="Arial" w:hAnsi="Arial" w:cs="Arial"/>
          <w:sz w:val="20"/>
          <w:szCs w:val="20"/>
        </w:rPr>
        <w:t>,</w:t>
      </w:r>
    </w:p>
    <w:p w14:paraId="073BA4E8" w14:textId="77777777" w:rsidR="00F03DFD" w:rsidRDefault="00F03DFD" w:rsidP="00D94DA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armatur a odstranění netěsností,</w:t>
      </w:r>
    </w:p>
    <w:p w14:paraId="073BA4E9" w14:textId="77777777" w:rsidR="00F03DFD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vystavení dokladu o provedení servisní prohlídky</w:t>
      </w:r>
      <w:r>
        <w:rPr>
          <w:rFonts w:ascii="Arial" w:hAnsi="Arial" w:cs="Arial"/>
          <w:sz w:val="20"/>
          <w:szCs w:val="20"/>
        </w:rPr>
        <w:t>,</w:t>
      </w:r>
    </w:p>
    <w:p w14:paraId="073BA4EA" w14:textId="77777777" w:rsidR="00F03DFD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včetně práce a dopravy</w:t>
      </w:r>
      <w:r>
        <w:rPr>
          <w:rFonts w:ascii="Arial" w:hAnsi="Arial" w:cs="Arial"/>
          <w:sz w:val="20"/>
          <w:szCs w:val="20"/>
        </w:rPr>
        <w:t>.</w:t>
      </w:r>
    </w:p>
    <w:p w14:paraId="073BA4EB" w14:textId="77777777" w:rsidR="00F03DFD" w:rsidRPr="00D94DA6" w:rsidRDefault="00F03DFD" w:rsidP="00D94DA6">
      <w:pPr>
        <w:pStyle w:val="Nadpis4"/>
        <w:rPr>
          <w:i w:val="0"/>
        </w:rPr>
      </w:pPr>
      <w:r w:rsidRPr="00D94DA6">
        <w:rPr>
          <w:i w:val="0"/>
        </w:rPr>
        <w:t>Kombinovaný elektrický bojler</w:t>
      </w:r>
    </w:p>
    <w:p w14:paraId="073BA4EC" w14:textId="77777777" w:rsidR="00F03DFD" w:rsidRPr="00BC542A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Pravidelná servisní prohlídka</w:t>
      </w:r>
    </w:p>
    <w:p w14:paraId="073BA4ED" w14:textId="77777777" w:rsidR="00F03DFD" w:rsidRPr="00BC542A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Frekvence: 1xročně</w:t>
      </w:r>
    </w:p>
    <w:p w14:paraId="073BA4EE" w14:textId="77777777" w:rsidR="00F03DFD" w:rsidRPr="00BC542A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Rozsah:</w:t>
      </w:r>
    </w:p>
    <w:p w14:paraId="073BA4EF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servisní prohlídka</w:t>
      </w:r>
      <w:r>
        <w:rPr>
          <w:rFonts w:ascii="Arial" w:hAnsi="Arial" w:cs="Arial"/>
          <w:sz w:val="20"/>
          <w:szCs w:val="20"/>
        </w:rPr>
        <w:t xml:space="preserve"> kombinovaného elektrického bojleru,</w:t>
      </w:r>
    </w:p>
    <w:p w14:paraId="073BA4F0" w14:textId="77777777" w:rsidR="00F03DFD" w:rsidRPr="00C75616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>
        <w:rPr>
          <w:rFonts w:ascii="Arial" w:hAnsi="Arial" w:cs="Arial"/>
          <w:sz w:val="20"/>
          <w:szCs w:val="20"/>
        </w:rPr>
        <w:t>,</w:t>
      </w:r>
    </w:p>
    <w:p w14:paraId="073BA4F1" w14:textId="77777777" w:rsidR="00F03DFD" w:rsidRDefault="00F03DFD" w:rsidP="00D94DA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armatur a odstranění netěsností,</w:t>
      </w:r>
    </w:p>
    <w:p w14:paraId="073BA4F2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nezahrnuje elektro revizi spotřebiče,</w:t>
      </w:r>
    </w:p>
    <w:p w14:paraId="073BA4F3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vystavení dokladu o provedení servisní prohlídky</w:t>
      </w:r>
      <w:r>
        <w:rPr>
          <w:rFonts w:ascii="Arial" w:hAnsi="Arial" w:cs="Arial"/>
          <w:sz w:val="20"/>
          <w:szCs w:val="20"/>
        </w:rPr>
        <w:t>,</w:t>
      </w:r>
    </w:p>
    <w:p w14:paraId="073BA4F4" w14:textId="77777777" w:rsidR="00F03DFD" w:rsidRDefault="00F03DFD" w:rsidP="00FF31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včetně práce a dopravy</w:t>
      </w:r>
      <w:r>
        <w:rPr>
          <w:rFonts w:ascii="Arial" w:hAnsi="Arial" w:cs="Arial"/>
          <w:sz w:val="20"/>
          <w:szCs w:val="20"/>
        </w:rPr>
        <w:t>.</w:t>
      </w:r>
    </w:p>
    <w:p w14:paraId="073BA4F5" w14:textId="77777777" w:rsidR="00F03DFD" w:rsidRPr="00D94DA6" w:rsidRDefault="00F03DFD" w:rsidP="007E088F">
      <w:pPr>
        <w:pStyle w:val="Nadpis4"/>
        <w:rPr>
          <w:i w:val="0"/>
        </w:rPr>
      </w:pPr>
      <w:r>
        <w:rPr>
          <w:i w:val="0"/>
        </w:rPr>
        <w:t>E</w:t>
      </w:r>
      <w:r w:rsidRPr="00D94DA6">
        <w:rPr>
          <w:i w:val="0"/>
        </w:rPr>
        <w:t>lektrický bojler</w:t>
      </w:r>
    </w:p>
    <w:p w14:paraId="073BA4F6" w14:textId="77777777" w:rsidR="00F03DFD" w:rsidRPr="00BC542A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Pravidelná servisní prohlídka</w:t>
      </w:r>
    </w:p>
    <w:p w14:paraId="073BA4F7" w14:textId="77777777" w:rsidR="00F03DFD" w:rsidRPr="00BC542A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Frekvence: 1xročně</w:t>
      </w:r>
    </w:p>
    <w:p w14:paraId="073BA4F8" w14:textId="77777777" w:rsidR="00F03DFD" w:rsidRPr="00BC542A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Rozsah:</w:t>
      </w:r>
    </w:p>
    <w:p w14:paraId="073BA4F9" w14:textId="77777777" w:rsidR="00F03DFD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servisní prohlídka</w:t>
      </w:r>
      <w:r>
        <w:rPr>
          <w:rFonts w:ascii="Arial" w:hAnsi="Arial" w:cs="Arial"/>
          <w:sz w:val="20"/>
          <w:szCs w:val="20"/>
        </w:rPr>
        <w:t xml:space="preserve"> elektrického bojleru,</w:t>
      </w:r>
    </w:p>
    <w:p w14:paraId="073BA4FA" w14:textId="77777777" w:rsidR="00F03DFD" w:rsidRPr="00C75616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75616">
        <w:rPr>
          <w:rFonts w:ascii="Arial" w:hAnsi="Arial" w:cs="Arial"/>
          <w:sz w:val="20"/>
          <w:szCs w:val="20"/>
        </w:rPr>
        <w:t>úkony dle návodu k obsluze a v rozsahu předepsaného servisu výrobcem</w:t>
      </w:r>
      <w:r>
        <w:rPr>
          <w:rFonts w:ascii="Arial" w:hAnsi="Arial" w:cs="Arial"/>
          <w:sz w:val="20"/>
          <w:szCs w:val="20"/>
        </w:rPr>
        <w:t>,</w:t>
      </w:r>
    </w:p>
    <w:p w14:paraId="073BA4FB" w14:textId="77777777" w:rsidR="00F03DFD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kontrola armatur a odstranění netěsností,</w:t>
      </w:r>
    </w:p>
    <w:p w14:paraId="073BA4FC" w14:textId="77777777" w:rsidR="00F03DFD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nezahrnuje elektro revizi spotřebiče,</w:t>
      </w:r>
    </w:p>
    <w:p w14:paraId="073BA4FD" w14:textId="77777777" w:rsidR="00F03DFD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vystavení dokladu o provedení servisní prohlídky</w:t>
      </w:r>
      <w:r>
        <w:rPr>
          <w:rFonts w:ascii="Arial" w:hAnsi="Arial" w:cs="Arial"/>
          <w:sz w:val="20"/>
          <w:szCs w:val="20"/>
        </w:rPr>
        <w:t>,</w:t>
      </w:r>
    </w:p>
    <w:p w14:paraId="073BA4FE" w14:textId="77777777" w:rsidR="00F03DFD" w:rsidRDefault="00F03DFD" w:rsidP="007E08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542A">
        <w:rPr>
          <w:rFonts w:ascii="Arial" w:hAnsi="Arial" w:cs="Arial"/>
          <w:sz w:val="20"/>
          <w:szCs w:val="20"/>
        </w:rPr>
        <w:t>- včetně práce a dopravy</w:t>
      </w:r>
      <w:r>
        <w:rPr>
          <w:rFonts w:ascii="Arial" w:hAnsi="Arial" w:cs="Arial"/>
          <w:sz w:val="20"/>
          <w:szCs w:val="20"/>
        </w:rPr>
        <w:t>.</w:t>
      </w:r>
    </w:p>
    <w:p w14:paraId="073BA4FF" w14:textId="77777777" w:rsidR="00F03DFD" w:rsidRDefault="00F03DFD" w:rsidP="00FF317B"/>
    <w:p w14:paraId="073BA500" w14:textId="77777777" w:rsidR="00F03DFD" w:rsidRPr="00BC542A" w:rsidRDefault="00F03DFD" w:rsidP="00B54D9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03DFD" w:rsidRPr="00BC542A" w:rsidSect="005C6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8E3"/>
    <w:multiLevelType w:val="hybridMultilevel"/>
    <w:tmpl w:val="1C64911A"/>
    <w:lvl w:ilvl="0" w:tplc="79180D1A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80CD0"/>
    <w:multiLevelType w:val="hybridMultilevel"/>
    <w:tmpl w:val="0F00C9CC"/>
    <w:lvl w:ilvl="0" w:tplc="4FE2166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52F71"/>
    <w:multiLevelType w:val="hybridMultilevel"/>
    <w:tmpl w:val="F50C8D50"/>
    <w:lvl w:ilvl="0" w:tplc="EAF8ADB8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020E7"/>
    <w:multiLevelType w:val="hybridMultilevel"/>
    <w:tmpl w:val="0DEC7ACC"/>
    <w:lvl w:ilvl="0" w:tplc="271EF2AA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4066E"/>
    <w:multiLevelType w:val="hybridMultilevel"/>
    <w:tmpl w:val="6B260662"/>
    <w:lvl w:ilvl="0" w:tplc="5E80D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31053"/>
    <w:multiLevelType w:val="hybridMultilevel"/>
    <w:tmpl w:val="CC8498EC"/>
    <w:lvl w:ilvl="0" w:tplc="4D4259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869A0"/>
    <w:multiLevelType w:val="hybridMultilevel"/>
    <w:tmpl w:val="D598E052"/>
    <w:lvl w:ilvl="0" w:tplc="1D8CD1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F5C56"/>
    <w:multiLevelType w:val="hybridMultilevel"/>
    <w:tmpl w:val="6E9A6296"/>
    <w:lvl w:ilvl="0" w:tplc="3E5A75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B77E1"/>
    <w:multiLevelType w:val="hybridMultilevel"/>
    <w:tmpl w:val="BAC81B98"/>
    <w:lvl w:ilvl="0" w:tplc="98D491E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75B5F"/>
    <w:multiLevelType w:val="hybridMultilevel"/>
    <w:tmpl w:val="9B801240"/>
    <w:lvl w:ilvl="0" w:tplc="BA2475E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B7E1B"/>
    <w:multiLevelType w:val="hybridMultilevel"/>
    <w:tmpl w:val="E174E21C"/>
    <w:lvl w:ilvl="0" w:tplc="BB4490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02933"/>
    <w:multiLevelType w:val="hybridMultilevel"/>
    <w:tmpl w:val="CA6C4656"/>
    <w:lvl w:ilvl="0" w:tplc="0C2C32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A02540"/>
    <w:multiLevelType w:val="hybridMultilevel"/>
    <w:tmpl w:val="3B024A36"/>
    <w:lvl w:ilvl="0" w:tplc="1EAC2B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52272"/>
    <w:multiLevelType w:val="hybridMultilevel"/>
    <w:tmpl w:val="C80E5C02"/>
    <w:lvl w:ilvl="0" w:tplc="E444A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8F54C2"/>
    <w:multiLevelType w:val="hybridMultilevel"/>
    <w:tmpl w:val="1E60CCCC"/>
    <w:lvl w:ilvl="0" w:tplc="22B02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8B2A20"/>
    <w:multiLevelType w:val="hybridMultilevel"/>
    <w:tmpl w:val="B4780292"/>
    <w:lvl w:ilvl="0" w:tplc="91F620AC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9B544D"/>
    <w:multiLevelType w:val="hybridMultilevel"/>
    <w:tmpl w:val="632281B4"/>
    <w:lvl w:ilvl="0" w:tplc="0ABC24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2085B"/>
    <w:multiLevelType w:val="hybridMultilevel"/>
    <w:tmpl w:val="B25C07B4"/>
    <w:lvl w:ilvl="0" w:tplc="9EA24B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56714"/>
    <w:multiLevelType w:val="hybridMultilevel"/>
    <w:tmpl w:val="AB7660D0"/>
    <w:lvl w:ilvl="0" w:tplc="69E636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350B1A"/>
    <w:multiLevelType w:val="hybridMultilevel"/>
    <w:tmpl w:val="16FABB3E"/>
    <w:lvl w:ilvl="0" w:tplc="E22897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7963AE"/>
    <w:multiLevelType w:val="hybridMultilevel"/>
    <w:tmpl w:val="3DA088C0"/>
    <w:lvl w:ilvl="0" w:tplc="0172B9D8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862D3"/>
    <w:multiLevelType w:val="multilevel"/>
    <w:tmpl w:val="FF0E6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4F936E3F"/>
    <w:multiLevelType w:val="hybridMultilevel"/>
    <w:tmpl w:val="10945582"/>
    <w:lvl w:ilvl="0" w:tplc="80B07B78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7277A4"/>
    <w:multiLevelType w:val="multilevel"/>
    <w:tmpl w:val="5734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064827"/>
    <w:multiLevelType w:val="hybridMultilevel"/>
    <w:tmpl w:val="82F0BC8A"/>
    <w:lvl w:ilvl="0" w:tplc="A8F8BE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E49C0"/>
    <w:multiLevelType w:val="hybridMultilevel"/>
    <w:tmpl w:val="C5CCAD38"/>
    <w:lvl w:ilvl="0" w:tplc="21DA06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790297"/>
    <w:multiLevelType w:val="hybridMultilevel"/>
    <w:tmpl w:val="F084C026"/>
    <w:lvl w:ilvl="0" w:tplc="E3F82F54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CC7F16"/>
    <w:multiLevelType w:val="hybridMultilevel"/>
    <w:tmpl w:val="AA144A18"/>
    <w:lvl w:ilvl="0" w:tplc="3AE82E2C">
      <w:start w:val="91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2822C7"/>
    <w:multiLevelType w:val="hybridMultilevel"/>
    <w:tmpl w:val="BA387832"/>
    <w:lvl w:ilvl="0" w:tplc="399CA0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3903DE"/>
    <w:multiLevelType w:val="hybridMultilevel"/>
    <w:tmpl w:val="D53A91C2"/>
    <w:lvl w:ilvl="0" w:tplc="92C28D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BA2850"/>
    <w:multiLevelType w:val="hybridMultilevel"/>
    <w:tmpl w:val="CCB4B0A4"/>
    <w:lvl w:ilvl="0" w:tplc="065657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131C5"/>
    <w:multiLevelType w:val="hybridMultilevel"/>
    <w:tmpl w:val="774C12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CD8379B"/>
    <w:multiLevelType w:val="hybridMultilevel"/>
    <w:tmpl w:val="BA90D594"/>
    <w:lvl w:ilvl="0" w:tplc="A588BF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3D197C"/>
    <w:multiLevelType w:val="multilevel"/>
    <w:tmpl w:val="9E083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1"/>
  </w:num>
  <w:num w:numId="4">
    <w:abstractNumId w:val="23"/>
  </w:num>
  <w:num w:numId="5">
    <w:abstractNumId w:val="11"/>
  </w:num>
  <w:num w:numId="6">
    <w:abstractNumId w:val="18"/>
  </w:num>
  <w:num w:numId="7">
    <w:abstractNumId w:val="5"/>
  </w:num>
  <w:num w:numId="8">
    <w:abstractNumId w:val="14"/>
  </w:num>
  <w:num w:numId="9">
    <w:abstractNumId w:val="8"/>
  </w:num>
  <w:num w:numId="10">
    <w:abstractNumId w:val="6"/>
  </w:num>
  <w:num w:numId="11">
    <w:abstractNumId w:val="9"/>
  </w:num>
  <w:num w:numId="12">
    <w:abstractNumId w:val="13"/>
  </w:num>
  <w:num w:numId="13">
    <w:abstractNumId w:val="16"/>
  </w:num>
  <w:num w:numId="14">
    <w:abstractNumId w:val="10"/>
  </w:num>
  <w:num w:numId="15">
    <w:abstractNumId w:val="19"/>
  </w:num>
  <w:num w:numId="16">
    <w:abstractNumId w:val="29"/>
  </w:num>
  <w:num w:numId="17">
    <w:abstractNumId w:val="7"/>
  </w:num>
  <w:num w:numId="18">
    <w:abstractNumId w:val="12"/>
  </w:num>
  <w:num w:numId="19">
    <w:abstractNumId w:val="25"/>
  </w:num>
  <w:num w:numId="20">
    <w:abstractNumId w:val="27"/>
  </w:num>
  <w:num w:numId="21">
    <w:abstractNumId w:val="15"/>
  </w:num>
  <w:num w:numId="22">
    <w:abstractNumId w:val="2"/>
  </w:num>
  <w:num w:numId="23">
    <w:abstractNumId w:val="20"/>
  </w:num>
  <w:num w:numId="24">
    <w:abstractNumId w:val="22"/>
  </w:num>
  <w:num w:numId="25">
    <w:abstractNumId w:val="3"/>
  </w:num>
  <w:num w:numId="26">
    <w:abstractNumId w:val="0"/>
  </w:num>
  <w:num w:numId="27">
    <w:abstractNumId w:val="26"/>
  </w:num>
  <w:num w:numId="28">
    <w:abstractNumId w:val="28"/>
  </w:num>
  <w:num w:numId="29">
    <w:abstractNumId w:val="1"/>
  </w:num>
  <w:num w:numId="30">
    <w:abstractNumId w:val="4"/>
  </w:num>
  <w:num w:numId="31">
    <w:abstractNumId w:val="32"/>
  </w:num>
  <w:num w:numId="32">
    <w:abstractNumId w:val="30"/>
  </w:num>
  <w:num w:numId="33">
    <w:abstractNumId w:val="3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15"/>
    <w:rsid w:val="000027EF"/>
    <w:rsid w:val="00034932"/>
    <w:rsid w:val="000434D4"/>
    <w:rsid w:val="00052839"/>
    <w:rsid w:val="00054276"/>
    <w:rsid w:val="00076313"/>
    <w:rsid w:val="000A3065"/>
    <w:rsid w:val="000B65AA"/>
    <w:rsid w:val="000E030A"/>
    <w:rsid w:val="001304BC"/>
    <w:rsid w:val="00132801"/>
    <w:rsid w:val="00133073"/>
    <w:rsid w:val="00166D60"/>
    <w:rsid w:val="00170125"/>
    <w:rsid w:val="001C2E2A"/>
    <w:rsid w:val="001D12D9"/>
    <w:rsid w:val="001D6AD1"/>
    <w:rsid w:val="002004AD"/>
    <w:rsid w:val="0022448E"/>
    <w:rsid w:val="00251E7E"/>
    <w:rsid w:val="00254049"/>
    <w:rsid w:val="00282A39"/>
    <w:rsid w:val="002A0E2E"/>
    <w:rsid w:val="002B72D5"/>
    <w:rsid w:val="002C6D76"/>
    <w:rsid w:val="003048A7"/>
    <w:rsid w:val="00311708"/>
    <w:rsid w:val="00312A2C"/>
    <w:rsid w:val="00316BD6"/>
    <w:rsid w:val="003231BF"/>
    <w:rsid w:val="00327481"/>
    <w:rsid w:val="0034551F"/>
    <w:rsid w:val="0039391C"/>
    <w:rsid w:val="0039612C"/>
    <w:rsid w:val="00396752"/>
    <w:rsid w:val="003974D0"/>
    <w:rsid w:val="003B1F26"/>
    <w:rsid w:val="003B2788"/>
    <w:rsid w:val="003C3036"/>
    <w:rsid w:val="003C4F69"/>
    <w:rsid w:val="003D7447"/>
    <w:rsid w:val="003E5F21"/>
    <w:rsid w:val="00421B09"/>
    <w:rsid w:val="00447820"/>
    <w:rsid w:val="00463D53"/>
    <w:rsid w:val="00463F7F"/>
    <w:rsid w:val="00491315"/>
    <w:rsid w:val="004A3C38"/>
    <w:rsid w:val="004E032F"/>
    <w:rsid w:val="005137EC"/>
    <w:rsid w:val="0051669C"/>
    <w:rsid w:val="005413AD"/>
    <w:rsid w:val="005677AB"/>
    <w:rsid w:val="005C6DCA"/>
    <w:rsid w:val="005D153A"/>
    <w:rsid w:val="005D3F20"/>
    <w:rsid w:val="005D4147"/>
    <w:rsid w:val="005F05AF"/>
    <w:rsid w:val="00643286"/>
    <w:rsid w:val="00651EDC"/>
    <w:rsid w:val="00672895"/>
    <w:rsid w:val="00685C8B"/>
    <w:rsid w:val="006873BD"/>
    <w:rsid w:val="006C3F74"/>
    <w:rsid w:val="007315A3"/>
    <w:rsid w:val="00744600"/>
    <w:rsid w:val="00745163"/>
    <w:rsid w:val="007452D2"/>
    <w:rsid w:val="00747317"/>
    <w:rsid w:val="00753952"/>
    <w:rsid w:val="0077251D"/>
    <w:rsid w:val="007B0671"/>
    <w:rsid w:val="007D6DA6"/>
    <w:rsid w:val="007E088F"/>
    <w:rsid w:val="007E4CDE"/>
    <w:rsid w:val="007F2A52"/>
    <w:rsid w:val="00826A50"/>
    <w:rsid w:val="0088464F"/>
    <w:rsid w:val="008F2229"/>
    <w:rsid w:val="00903163"/>
    <w:rsid w:val="00911DBA"/>
    <w:rsid w:val="009529FE"/>
    <w:rsid w:val="0098170D"/>
    <w:rsid w:val="009C34EE"/>
    <w:rsid w:val="009C52C8"/>
    <w:rsid w:val="009C7D93"/>
    <w:rsid w:val="00A42C38"/>
    <w:rsid w:val="00A44EDF"/>
    <w:rsid w:val="00A569DA"/>
    <w:rsid w:val="00A66B7A"/>
    <w:rsid w:val="00A71A36"/>
    <w:rsid w:val="00A94473"/>
    <w:rsid w:val="00AA7B4B"/>
    <w:rsid w:val="00AC2A0B"/>
    <w:rsid w:val="00AD1069"/>
    <w:rsid w:val="00AE72C3"/>
    <w:rsid w:val="00AF1405"/>
    <w:rsid w:val="00AF4223"/>
    <w:rsid w:val="00B060EF"/>
    <w:rsid w:val="00B14340"/>
    <w:rsid w:val="00B54D98"/>
    <w:rsid w:val="00B65ECF"/>
    <w:rsid w:val="00B819D7"/>
    <w:rsid w:val="00B86778"/>
    <w:rsid w:val="00B86E99"/>
    <w:rsid w:val="00B86F79"/>
    <w:rsid w:val="00BA1FE5"/>
    <w:rsid w:val="00BA2EAB"/>
    <w:rsid w:val="00BB3472"/>
    <w:rsid w:val="00BC542A"/>
    <w:rsid w:val="00BE08BB"/>
    <w:rsid w:val="00C02977"/>
    <w:rsid w:val="00C04C56"/>
    <w:rsid w:val="00C30815"/>
    <w:rsid w:val="00C33B7F"/>
    <w:rsid w:val="00C51048"/>
    <w:rsid w:val="00C52F87"/>
    <w:rsid w:val="00C73590"/>
    <w:rsid w:val="00C75616"/>
    <w:rsid w:val="00CC641F"/>
    <w:rsid w:val="00CD706A"/>
    <w:rsid w:val="00CE16CB"/>
    <w:rsid w:val="00CF0426"/>
    <w:rsid w:val="00D24EF9"/>
    <w:rsid w:val="00D32070"/>
    <w:rsid w:val="00D42373"/>
    <w:rsid w:val="00D82EAE"/>
    <w:rsid w:val="00D94DA6"/>
    <w:rsid w:val="00DA4C15"/>
    <w:rsid w:val="00DA7B4A"/>
    <w:rsid w:val="00DB6023"/>
    <w:rsid w:val="00DC3207"/>
    <w:rsid w:val="00DD2169"/>
    <w:rsid w:val="00DD2BFB"/>
    <w:rsid w:val="00DD3931"/>
    <w:rsid w:val="00DF0B2F"/>
    <w:rsid w:val="00DF1218"/>
    <w:rsid w:val="00DF41B7"/>
    <w:rsid w:val="00E172E7"/>
    <w:rsid w:val="00E206C7"/>
    <w:rsid w:val="00E237CA"/>
    <w:rsid w:val="00E31924"/>
    <w:rsid w:val="00E32008"/>
    <w:rsid w:val="00E50396"/>
    <w:rsid w:val="00E56E8B"/>
    <w:rsid w:val="00E60958"/>
    <w:rsid w:val="00E7315A"/>
    <w:rsid w:val="00E74634"/>
    <w:rsid w:val="00E90F8A"/>
    <w:rsid w:val="00E96907"/>
    <w:rsid w:val="00EB15FD"/>
    <w:rsid w:val="00EB2168"/>
    <w:rsid w:val="00EC39FC"/>
    <w:rsid w:val="00ED526F"/>
    <w:rsid w:val="00EE4606"/>
    <w:rsid w:val="00F03DFD"/>
    <w:rsid w:val="00F124CF"/>
    <w:rsid w:val="00F2012F"/>
    <w:rsid w:val="00F22D5B"/>
    <w:rsid w:val="00F45346"/>
    <w:rsid w:val="00F47A79"/>
    <w:rsid w:val="00FA1A01"/>
    <w:rsid w:val="00FD4A08"/>
    <w:rsid w:val="00FE68E2"/>
    <w:rsid w:val="00FE6A30"/>
    <w:rsid w:val="00FF2662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3BA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6DCA"/>
    <w:pPr>
      <w:spacing w:after="200" w:line="276" w:lineRule="auto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224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9"/>
    <w:qFormat/>
    <w:rsid w:val="00224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E172E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2448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2448E"/>
    <w:rPr>
      <w:rFonts w:ascii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172E7"/>
    <w:rPr>
      <w:rFonts w:ascii="Cambria" w:hAnsi="Cambria" w:cs="Times New Roman"/>
      <w:b/>
      <w:bCs/>
      <w:i/>
      <w:iCs/>
      <w:color w:val="4F81BD"/>
      <w:lang w:eastAsia="en-US"/>
    </w:rPr>
  </w:style>
  <w:style w:type="character" w:styleId="Siln">
    <w:name w:val="Strong"/>
    <w:basedOn w:val="Standardnpsmoodstavce"/>
    <w:uiPriority w:val="99"/>
    <w:qFormat/>
    <w:rsid w:val="00C30815"/>
    <w:rPr>
      <w:rFonts w:cs="Times New Roman"/>
      <w:b/>
      <w:bCs/>
    </w:rPr>
  </w:style>
  <w:style w:type="paragraph" w:styleId="Normlnweb">
    <w:name w:val="Normal (Web)"/>
    <w:basedOn w:val="Normln"/>
    <w:uiPriority w:val="99"/>
    <w:semiHidden/>
    <w:rsid w:val="00E20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22448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rsid w:val="0022448E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D24EF9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24EF9"/>
    <w:rPr>
      <w:rFonts w:ascii="Arial" w:hAnsi="Arial" w:cs="Arial"/>
      <w:b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rsid w:val="00E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B15FD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locked/>
    <w:rsid w:val="001C2E2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1C2E2A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vraznn">
    <w:name w:val="Emphasis"/>
    <w:basedOn w:val="Standardnpsmoodstavce"/>
    <w:uiPriority w:val="99"/>
    <w:qFormat/>
    <w:locked/>
    <w:rsid w:val="00E172E7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745163"/>
    <w:rPr>
      <w:rFonts w:cs="Times New Roman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6DCA"/>
    <w:pPr>
      <w:spacing w:after="200" w:line="276" w:lineRule="auto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224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9"/>
    <w:qFormat/>
    <w:rsid w:val="00224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E172E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2448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2448E"/>
    <w:rPr>
      <w:rFonts w:ascii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172E7"/>
    <w:rPr>
      <w:rFonts w:ascii="Cambria" w:hAnsi="Cambria" w:cs="Times New Roman"/>
      <w:b/>
      <w:bCs/>
      <w:i/>
      <w:iCs/>
      <w:color w:val="4F81BD"/>
      <w:lang w:eastAsia="en-US"/>
    </w:rPr>
  </w:style>
  <w:style w:type="character" w:styleId="Siln">
    <w:name w:val="Strong"/>
    <w:basedOn w:val="Standardnpsmoodstavce"/>
    <w:uiPriority w:val="99"/>
    <w:qFormat/>
    <w:rsid w:val="00C30815"/>
    <w:rPr>
      <w:rFonts w:cs="Times New Roman"/>
      <w:b/>
      <w:bCs/>
    </w:rPr>
  </w:style>
  <w:style w:type="paragraph" w:styleId="Normlnweb">
    <w:name w:val="Normal (Web)"/>
    <w:basedOn w:val="Normln"/>
    <w:uiPriority w:val="99"/>
    <w:semiHidden/>
    <w:rsid w:val="00E20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22448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rsid w:val="0022448E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D24EF9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24EF9"/>
    <w:rPr>
      <w:rFonts w:ascii="Arial" w:hAnsi="Arial" w:cs="Arial"/>
      <w:b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rsid w:val="00E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B15FD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locked/>
    <w:rsid w:val="001C2E2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1C2E2A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vraznn">
    <w:name w:val="Emphasis"/>
    <w:basedOn w:val="Standardnpsmoodstavce"/>
    <w:uiPriority w:val="99"/>
    <w:qFormat/>
    <w:locked/>
    <w:rsid w:val="00E172E7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745163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31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0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20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206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20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2B032EB531914DBC639337070B56E7" ma:contentTypeVersion="" ma:contentTypeDescription="Vytvoří nový dokument" ma:contentTypeScope="" ma:versionID="7dd721cdb37c39b2860cff4f80e06b2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EAC13-A425-40C9-857F-9EB1B7C86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2361A-4401-4E23-8A82-C193FBF1972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3380F79-B6CF-4520-B4B5-BC1CFA50D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15636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Seifert Jakub</dc:creator>
  <cp:lastModifiedBy>Machálková Michaela</cp:lastModifiedBy>
  <cp:revision>3</cp:revision>
  <cp:lastPrinted>2015-01-20T09:17:00Z</cp:lastPrinted>
  <dcterms:created xsi:type="dcterms:W3CDTF">2015-02-18T16:19:00Z</dcterms:created>
  <dcterms:modified xsi:type="dcterms:W3CDTF">2015-02-19T14:45:00Z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0x010100222B032EB531914DBC639337070B56E7</vt:lpwstr>
  </property>
</Properties>
</file>